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7341" w:rsidRDefault="00C73CCD" w:rsidP="008E7341">
      <w:pPr>
        <w:spacing w:line="360" w:lineRule="auto"/>
        <w:rPr>
          <w:b/>
          <w:sz w:val="22"/>
          <w:szCs w:val="22"/>
        </w:rPr>
      </w:pPr>
      <w:r>
        <w:rPr>
          <w:noProof/>
          <w:lang w:val="nl-BE" w:eastAsia="nl-BE"/>
        </w:rPr>
        <mc:AlternateContent>
          <mc:Choice Requires="wpg">
            <w:drawing>
              <wp:anchor distT="0" distB="0" distL="114300" distR="114300" simplePos="0" relativeHeight="251659264" behindDoc="0" locked="0" layoutInCell="1" allowOverlap="1" wp14:anchorId="69CCAB28" wp14:editId="6BCF2034">
                <wp:simplePos x="0" y="0"/>
                <wp:positionH relativeFrom="column">
                  <wp:posOffset>-158115</wp:posOffset>
                </wp:positionH>
                <wp:positionV relativeFrom="paragraph">
                  <wp:posOffset>57785</wp:posOffset>
                </wp:positionV>
                <wp:extent cx="6362700" cy="595968"/>
                <wp:effectExtent l="0" t="0" r="0" b="0"/>
                <wp:wrapNone/>
                <wp:docPr id="3" name="Groep 3"/>
                <wp:cNvGraphicFramePr/>
                <a:graphic xmlns:a="http://schemas.openxmlformats.org/drawingml/2006/main">
                  <a:graphicData uri="http://schemas.microsoft.com/office/word/2010/wordprocessingGroup">
                    <wpg:wgp>
                      <wpg:cNvGrpSpPr/>
                      <wpg:grpSpPr>
                        <a:xfrm>
                          <a:off x="0" y="0"/>
                          <a:ext cx="6362700" cy="595968"/>
                          <a:chOff x="0" y="0"/>
                          <a:chExt cx="3848100" cy="1381125"/>
                        </a:xfrm>
                      </wpg:grpSpPr>
                      <wpg:grpSp>
                        <wpg:cNvPr id="10" name="Groep 10"/>
                        <wpg:cNvGrpSpPr>
                          <a:grpSpLocks/>
                        </wpg:cNvGrpSpPr>
                        <wpg:grpSpPr>
                          <a:xfrm>
                            <a:off x="0" y="0"/>
                            <a:ext cx="3848100" cy="1381125"/>
                            <a:chOff x="0" y="0"/>
                            <a:chExt cx="3848217" cy="1381187"/>
                          </a:xfrm>
                        </wpg:grpSpPr>
                        <wps:wsp>
                          <wps:cNvPr id="11" name="Afgeronde rechthoek 11"/>
                          <wps:cNvSpPr/>
                          <wps:spPr>
                            <a:xfrm>
                              <a:off x="0" y="0"/>
                              <a:ext cx="1924050" cy="1381187"/>
                            </a:xfrm>
                            <a:prstGeom prst="roundRect">
                              <a:avLst>
                                <a:gd name="adj" fmla="val 9784"/>
                              </a:avLst>
                            </a:prstGeom>
                            <a:solidFill>
                              <a:srgbClr val="009FE3"/>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Afgeronde rechthoek 12"/>
                          <wps:cNvSpPr/>
                          <wps:spPr>
                            <a:xfrm>
                              <a:off x="1924167" y="0"/>
                              <a:ext cx="1924050" cy="1381187"/>
                            </a:xfrm>
                            <a:prstGeom prst="roundRect">
                              <a:avLst>
                                <a:gd name="adj" fmla="val 9784"/>
                              </a:avLst>
                            </a:prstGeom>
                            <a:solidFill>
                              <a:srgbClr val="009FE3"/>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 name="Text Box 17"/>
                        <wps:cNvSpPr txBox="1">
                          <a:spLocks/>
                        </wps:cNvSpPr>
                        <wps:spPr>
                          <a:xfrm>
                            <a:off x="78532" y="295992"/>
                            <a:ext cx="3696925" cy="836086"/>
                          </a:xfrm>
                          <a:prstGeom prst="rect">
                            <a:avLst/>
                          </a:prstGeom>
                          <a:noFill/>
                          <a:ln>
                            <a:noFill/>
                          </a:ln>
                          <a:effectLst/>
                          <a:extLst/>
                        </wps:spPr>
                        <wps:txbx>
                          <w:txbxContent>
                            <w:p w:rsidR="00C73CCD" w:rsidRPr="00E735BE" w:rsidRDefault="00C73CCD" w:rsidP="00C73CCD">
                              <w:pPr>
                                <w:pStyle w:val="1Titelformulier"/>
                                <w:jc w:val="center"/>
                                <w:rPr>
                                  <w:sz w:val="32"/>
                                  <w:szCs w:val="32"/>
                                </w:rPr>
                              </w:pPr>
                              <w:r w:rsidRPr="00E735BE">
                                <w:rPr>
                                  <w:sz w:val="32"/>
                                  <w:szCs w:val="32"/>
                                </w:rPr>
                                <w:t>Aanvraag</w:t>
                              </w:r>
                              <w:r>
                                <w:rPr>
                                  <w:sz w:val="32"/>
                                  <w:szCs w:val="32"/>
                                </w:rPr>
                                <w:t>formulier occasionele verkopen met niet-commercieel karakter</w:t>
                              </w:r>
                              <w:r>
                                <w:rPr>
                                  <w:sz w:val="32"/>
                                  <w:szCs w:val="32"/>
                                  <w:vertAlign w:val="superscript"/>
                                </w:rPr>
                                <w:t>1</w:t>
                              </w:r>
                              <w:r w:rsidRPr="00E735BE">
                                <w:rPr>
                                  <w:sz w:val="32"/>
                                  <w:szCs w:val="32"/>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9CCAB28" id="Groep 3" o:spid="_x0000_s1026" style="position:absolute;margin-left:-12.45pt;margin-top:4.55pt;width:501pt;height:46.95pt;z-index:251659264;mso-width-relative:margin;mso-height-relative:margin" coordsize="38481,13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">
                <v:group id="Groep 10" o:spid="_x0000_s1027" style="position:absolute;width:38481;height:13811" coordsize="38482,13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oundrect id="Afgeronde rechthoek 11" o:spid="_x0000_s1028" style="position:absolute;width:19240;height:13811;visibility:visible;mso-wrap-style:square;v-text-anchor:middle" arcsize="641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" fillcolor="#009fe3" stroked="f"/>
                  <v:roundrect id="Afgeronde rechthoek 12" o:spid="_x0000_s1029" style="position:absolute;left:19241;width:19241;height:13811;visibility:visible;mso-wrap-style:square;v-text-anchor:middle" arcsize="641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" fillcolor="#009fe3" stroked="f"/>
                </v:group>
                <v:shapetype id="_x0000_t202" coordsize="21600,21600" o:spt="202" path="m,l,21600r21600,l21600,xe">
                  <v:stroke joinstyle="miter"/>
                  <v:path gradientshapeok="t" o:connecttype="rect"/>
                </v:shapetype>
                <v:shape id="Text Box 17" o:spid="_x0000_s1030" type="#_x0000_t202" style="position:absolute;left:785;top:2959;width:36969;height:8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rsidR="00C73CCD" w:rsidRPr="00E735BE" w:rsidRDefault="00C73CCD" w:rsidP="00C73CCD">
                        <w:pPr>
                          <w:pStyle w:val="1Titelformulier"/>
                          <w:jc w:val="center"/>
                          <w:rPr>
                            <w:sz w:val="32"/>
                            <w:szCs w:val="32"/>
                          </w:rPr>
                        </w:pPr>
                        <w:r w:rsidRPr="00E735BE">
                          <w:rPr>
                            <w:sz w:val="32"/>
                            <w:szCs w:val="32"/>
                          </w:rPr>
                          <w:t>Aanvraag</w:t>
                        </w:r>
                        <w:r>
                          <w:rPr>
                            <w:sz w:val="32"/>
                            <w:szCs w:val="32"/>
                          </w:rPr>
                          <w:t>formulier occasionele verkopen met niet-commercieel karakter</w:t>
                        </w:r>
                        <w:r>
                          <w:rPr>
                            <w:sz w:val="32"/>
                            <w:szCs w:val="32"/>
                            <w:vertAlign w:val="superscript"/>
                          </w:rPr>
                          <w:t>1</w:t>
                        </w:r>
                        <w:r w:rsidRPr="00E735BE">
                          <w:rPr>
                            <w:sz w:val="32"/>
                            <w:szCs w:val="32"/>
                          </w:rPr>
                          <w:t xml:space="preserve"> </w:t>
                        </w:r>
                      </w:p>
                    </w:txbxContent>
                  </v:textbox>
                </v:shape>
              </v:group>
            </w:pict>
          </mc:Fallback>
        </mc:AlternateContent>
      </w:r>
    </w:p>
    <w:p w:rsidR="00C73CCD" w:rsidRDefault="00C73CCD" w:rsidP="008E7341">
      <w:pPr>
        <w:spacing w:line="360" w:lineRule="auto"/>
        <w:rPr>
          <w:b/>
          <w:sz w:val="22"/>
          <w:szCs w:val="22"/>
        </w:rPr>
      </w:pPr>
    </w:p>
    <w:p w:rsidR="00C73CCD" w:rsidRDefault="00C73CCD" w:rsidP="008E7341">
      <w:pPr>
        <w:spacing w:line="360" w:lineRule="auto"/>
        <w:rPr>
          <w:b/>
          <w:sz w:val="22"/>
          <w:szCs w:val="22"/>
        </w:rPr>
      </w:pPr>
    </w:p>
    <w:p w:rsidR="008E7341" w:rsidRPr="00864E47" w:rsidRDefault="008E7341" w:rsidP="008E7341">
      <w:pPr>
        <w:spacing w:line="360" w:lineRule="auto"/>
        <w:rPr>
          <w:b/>
          <w:sz w:val="22"/>
          <w:szCs w:val="22"/>
          <w:u w:val="single"/>
          <w:lang w:val="nl-BE"/>
        </w:rPr>
      </w:pPr>
      <w:r w:rsidRPr="00864E47">
        <w:rPr>
          <w:b/>
          <w:sz w:val="22"/>
          <w:szCs w:val="22"/>
          <w:u w:val="single"/>
          <w:lang w:val="nl-BE"/>
        </w:rPr>
        <w:t>Identificatiegegevens aanvrager</w:t>
      </w:r>
      <w:r w:rsidR="00B1233E" w:rsidRPr="00864E47">
        <w:rPr>
          <w:b/>
          <w:sz w:val="22"/>
          <w:szCs w:val="22"/>
          <w:u w:val="single"/>
          <w:lang w:val="nl-BE"/>
        </w:rPr>
        <w:t xml:space="preserve"> :</w:t>
      </w:r>
    </w:p>
    <w:p w:rsidR="008E7341" w:rsidRPr="00864E47" w:rsidRDefault="008E7341" w:rsidP="008E7341">
      <w:pPr>
        <w:tabs>
          <w:tab w:val="right" w:leader="dot" w:pos="9639"/>
        </w:tabs>
        <w:spacing w:line="360" w:lineRule="auto"/>
        <w:rPr>
          <w:sz w:val="22"/>
          <w:szCs w:val="22"/>
          <w:lang w:val="nl-BE"/>
        </w:rPr>
      </w:pPr>
      <w:r w:rsidRPr="00864E47">
        <w:rPr>
          <w:sz w:val="22"/>
          <w:szCs w:val="22"/>
          <w:lang w:val="nl-BE"/>
        </w:rPr>
        <w:t xml:space="preserve">Naam persoon of organisatie: </w:t>
      </w:r>
      <w:r w:rsidRPr="00864E47">
        <w:rPr>
          <w:sz w:val="22"/>
          <w:szCs w:val="22"/>
          <w:lang w:val="nl-BE"/>
        </w:rPr>
        <w:tab/>
      </w:r>
    </w:p>
    <w:p w:rsidR="008E7341" w:rsidRPr="00864E47" w:rsidRDefault="008E7341" w:rsidP="008E7341">
      <w:pPr>
        <w:tabs>
          <w:tab w:val="right" w:leader="dot" w:pos="9639"/>
        </w:tabs>
        <w:spacing w:line="360" w:lineRule="auto"/>
        <w:rPr>
          <w:sz w:val="22"/>
          <w:szCs w:val="22"/>
          <w:lang w:val="nl-BE"/>
        </w:rPr>
      </w:pPr>
      <w:r w:rsidRPr="00864E47">
        <w:rPr>
          <w:sz w:val="22"/>
          <w:szCs w:val="22"/>
          <w:lang w:val="nl-BE"/>
        </w:rPr>
        <w:t xml:space="preserve">Verantwoordelijke actie: </w:t>
      </w:r>
      <w:r w:rsidRPr="00864E47">
        <w:rPr>
          <w:sz w:val="22"/>
          <w:szCs w:val="22"/>
          <w:lang w:val="nl-BE"/>
        </w:rPr>
        <w:tab/>
      </w:r>
    </w:p>
    <w:p w:rsidR="008E7341" w:rsidRPr="00864E47" w:rsidRDefault="008E7341" w:rsidP="008E7341">
      <w:pPr>
        <w:tabs>
          <w:tab w:val="right" w:leader="dot" w:pos="9639"/>
        </w:tabs>
        <w:spacing w:line="360" w:lineRule="auto"/>
        <w:rPr>
          <w:sz w:val="22"/>
          <w:szCs w:val="22"/>
          <w:lang w:val="nl-BE"/>
        </w:rPr>
      </w:pPr>
      <w:r w:rsidRPr="00864E47">
        <w:rPr>
          <w:sz w:val="22"/>
          <w:szCs w:val="22"/>
          <w:lang w:val="nl-BE"/>
        </w:rPr>
        <w:t xml:space="preserve">Telefoonnummer: </w:t>
      </w:r>
      <w:r w:rsidRPr="00864E47">
        <w:rPr>
          <w:sz w:val="22"/>
          <w:szCs w:val="22"/>
          <w:lang w:val="nl-BE"/>
        </w:rPr>
        <w:tab/>
      </w:r>
    </w:p>
    <w:p w:rsidR="008E7341" w:rsidRPr="00864E47" w:rsidRDefault="008E7341" w:rsidP="008E7341">
      <w:pPr>
        <w:tabs>
          <w:tab w:val="right" w:leader="dot" w:pos="9639"/>
        </w:tabs>
        <w:spacing w:line="360" w:lineRule="auto"/>
        <w:rPr>
          <w:sz w:val="22"/>
          <w:szCs w:val="22"/>
          <w:lang w:val="nl-BE"/>
        </w:rPr>
      </w:pPr>
      <w:r w:rsidRPr="00864E47">
        <w:rPr>
          <w:sz w:val="22"/>
          <w:szCs w:val="22"/>
          <w:lang w:val="nl-BE"/>
        </w:rPr>
        <w:t xml:space="preserve">Mailadres: </w:t>
      </w:r>
      <w:r w:rsidRPr="00864E47">
        <w:rPr>
          <w:sz w:val="22"/>
          <w:szCs w:val="22"/>
          <w:lang w:val="nl-BE"/>
        </w:rPr>
        <w:tab/>
      </w:r>
    </w:p>
    <w:p w:rsidR="008E7341" w:rsidRPr="00864E47" w:rsidRDefault="008E7341" w:rsidP="008E7341">
      <w:pPr>
        <w:tabs>
          <w:tab w:val="right" w:leader="dot" w:pos="9639"/>
        </w:tabs>
        <w:rPr>
          <w:color w:val="000000"/>
          <w:sz w:val="22"/>
          <w:szCs w:val="22"/>
          <w:lang w:val="nl-BE"/>
        </w:rPr>
      </w:pPr>
      <w:r w:rsidRPr="00864E47">
        <w:rPr>
          <w:color w:val="000000"/>
          <w:sz w:val="22"/>
          <w:szCs w:val="22"/>
          <w:lang w:val="nl-BE"/>
        </w:rPr>
        <w:t xml:space="preserve">Adres: </w:t>
      </w:r>
      <w:r w:rsidRPr="00864E47">
        <w:rPr>
          <w:color w:val="000000"/>
          <w:sz w:val="22"/>
          <w:szCs w:val="22"/>
          <w:lang w:val="nl-BE"/>
        </w:rPr>
        <w:tab/>
      </w:r>
    </w:p>
    <w:p w:rsidR="008E7341" w:rsidRPr="00864E47" w:rsidRDefault="008E7341" w:rsidP="008E7341">
      <w:pPr>
        <w:rPr>
          <w:b/>
          <w:sz w:val="22"/>
          <w:szCs w:val="22"/>
          <w:lang w:val="nl-BE"/>
        </w:rPr>
      </w:pPr>
    </w:p>
    <w:p w:rsidR="008E7341" w:rsidRPr="00864E47" w:rsidRDefault="008E7341" w:rsidP="008E7341">
      <w:pPr>
        <w:spacing w:line="360" w:lineRule="auto"/>
        <w:rPr>
          <w:b/>
          <w:sz w:val="22"/>
          <w:szCs w:val="22"/>
          <w:u w:val="single"/>
          <w:lang w:val="nl-BE"/>
        </w:rPr>
      </w:pPr>
      <w:r w:rsidRPr="00864E47">
        <w:rPr>
          <w:b/>
          <w:sz w:val="22"/>
          <w:szCs w:val="22"/>
          <w:u w:val="single"/>
          <w:lang w:val="nl-BE"/>
        </w:rPr>
        <w:t>Bepalingen verkoop met niet-commercieel karakter:</w:t>
      </w:r>
    </w:p>
    <w:p w:rsidR="008E7341" w:rsidRPr="00864E47" w:rsidRDefault="008E7341" w:rsidP="008E7341">
      <w:pPr>
        <w:pStyle w:val="Lijstalinea"/>
        <w:numPr>
          <w:ilvl w:val="0"/>
          <w:numId w:val="3"/>
        </w:numPr>
        <w:spacing w:line="360" w:lineRule="auto"/>
        <w:ind w:left="142" w:hanging="142"/>
        <w:rPr>
          <w:sz w:val="22"/>
          <w:szCs w:val="22"/>
          <w:lang w:val="nl-BE"/>
        </w:rPr>
      </w:pPr>
      <w:r w:rsidRPr="00864E47">
        <w:rPr>
          <w:sz w:val="22"/>
          <w:szCs w:val="22"/>
          <w:lang w:val="nl-BE"/>
        </w:rPr>
        <w:t xml:space="preserve">Te koop aangeboden product(-en) en/of dienst (-en) (met schatting van hun hoeveelheid): </w:t>
      </w:r>
    </w:p>
    <w:p w:rsidR="008E7341" w:rsidRPr="00864E47" w:rsidRDefault="008E7341" w:rsidP="008E7341">
      <w:pPr>
        <w:tabs>
          <w:tab w:val="right" w:leader="dot" w:pos="9639"/>
        </w:tabs>
        <w:spacing w:line="360" w:lineRule="auto"/>
        <w:ind w:left="142"/>
        <w:rPr>
          <w:sz w:val="22"/>
          <w:szCs w:val="22"/>
          <w:lang w:val="nl-BE"/>
        </w:rPr>
      </w:pPr>
      <w:r w:rsidRPr="00864E47">
        <w:rPr>
          <w:sz w:val="22"/>
          <w:szCs w:val="22"/>
          <w:lang w:val="nl-BE"/>
        </w:rPr>
        <w:tab/>
      </w:r>
    </w:p>
    <w:p w:rsidR="00274F85" w:rsidRDefault="00274F85" w:rsidP="008E7341">
      <w:pPr>
        <w:tabs>
          <w:tab w:val="right" w:leader="dot" w:pos="9639"/>
        </w:tabs>
        <w:spacing w:line="360" w:lineRule="auto"/>
        <w:ind w:left="142"/>
        <w:rPr>
          <w:sz w:val="22"/>
          <w:szCs w:val="22"/>
          <w:lang w:val="nl-BE"/>
        </w:rPr>
      </w:pPr>
      <w:r w:rsidRPr="00864E47">
        <w:rPr>
          <w:sz w:val="22"/>
          <w:szCs w:val="22"/>
          <w:lang w:val="nl-BE"/>
        </w:rPr>
        <w:tab/>
      </w:r>
    </w:p>
    <w:p w:rsidR="00864E47" w:rsidRPr="00864E47" w:rsidRDefault="00864E47" w:rsidP="008E7341">
      <w:pPr>
        <w:tabs>
          <w:tab w:val="right" w:leader="dot" w:pos="9639"/>
        </w:tabs>
        <w:spacing w:line="360" w:lineRule="auto"/>
        <w:ind w:left="142"/>
        <w:rPr>
          <w:sz w:val="22"/>
          <w:szCs w:val="22"/>
          <w:lang w:val="nl-BE"/>
        </w:rPr>
      </w:pPr>
    </w:p>
    <w:p w:rsidR="008E7341" w:rsidRPr="00864E47" w:rsidRDefault="008E7341" w:rsidP="008E7341">
      <w:pPr>
        <w:pStyle w:val="Lijstalinea"/>
        <w:numPr>
          <w:ilvl w:val="0"/>
          <w:numId w:val="3"/>
        </w:numPr>
        <w:spacing w:line="360" w:lineRule="auto"/>
        <w:ind w:left="142" w:hanging="142"/>
        <w:rPr>
          <w:sz w:val="22"/>
          <w:szCs w:val="22"/>
          <w:lang w:val="nl-BE"/>
        </w:rPr>
      </w:pPr>
      <w:r w:rsidRPr="00864E47">
        <w:rPr>
          <w:sz w:val="22"/>
          <w:szCs w:val="22"/>
          <w:lang w:val="nl-BE"/>
        </w:rPr>
        <w:t>Bestemming van de opbrengsten: (aankruisen wat past)</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109"/>
        <w:gridCol w:w="4677"/>
      </w:tblGrid>
      <w:tr w:rsidR="008E7341" w:rsidRPr="007E12B0" w:rsidTr="008527A4">
        <w:tc>
          <w:tcPr>
            <w:tcW w:w="4786" w:type="dxa"/>
            <w:gridSpan w:val="2"/>
          </w:tcPr>
          <w:p w:rsidR="008E7341" w:rsidRPr="007E12B0" w:rsidRDefault="008E7341" w:rsidP="00A24A19">
            <w:pPr>
              <w:pStyle w:val="Lijstalinea"/>
              <w:numPr>
                <w:ilvl w:val="0"/>
                <w:numId w:val="2"/>
              </w:numPr>
              <w:ind w:left="426" w:hanging="284"/>
              <w:rPr>
                <w:sz w:val="22"/>
                <w:szCs w:val="22"/>
              </w:rPr>
            </w:pPr>
            <w:proofErr w:type="spellStart"/>
            <w:r w:rsidRPr="007E12B0">
              <w:rPr>
                <w:sz w:val="22"/>
                <w:szCs w:val="22"/>
              </w:rPr>
              <w:t>menslievend</w:t>
            </w:r>
            <w:proofErr w:type="spellEnd"/>
            <w:r w:rsidRPr="007E12B0">
              <w:rPr>
                <w:sz w:val="22"/>
                <w:szCs w:val="22"/>
              </w:rPr>
              <w:t xml:space="preserve"> </w:t>
            </w:r>
            <w:proofErr w:type="spellStart"/>
            <w:r w:rsidRPr="007E12B0">
              <w:rPr>
                <w:sz w:val="22"/>
                <w:szCs w:val="22"/>
              </w:rPr>
              <w:t>doel</w:t>
            </w:r>
            <w:proofErr w:type="spellEnd"/>
          </w:p>
        </w:tc>
        <w:tc>
          <w:tcPr>
            <w:tcW w:w="4677" w:type="dxa"/>
          </w:tcPr>
          <w:p w:rsidR="008E7341" w:rsidRPr="007E12B0" w:rsidRDefault="008E7341" w:rsidP="008527A4">
            <w:pPr>
              <w:pStyle w:val="Lijstalinea"/>
              <w:numPr>
                <w:ilvl w:val="0"/>
                <w:numId w:val="2"/>
              </w:numPr>
              <w:ind w:left="459" w:hanging="283"/>
              <w:rPr>
                <w:sz w:val="22"/>
                <w:szCs w:val="22"/>
              </w:rPr>
            </w:pPr>
            <w:proofErr w:type="spellStart"/>
            <w:r w:rsidRPr="007E12B0">
              <w:rPr>
                <w:sz w:val="22"/>
                <w:szCs w:val="22"/>
              </w:rPr>
              <w:t>sociaal</w:t>
            </w:r>
            <w:proofErr w:type="spellEnd"/>
            <w:r w:rsidRPr="007E12B0">
              <w:rPr>
                <w:sz w:val="22"/>
                <w:szCs w:val="22"/>
              </w:rPr>
              <w:t xml:space="preserve"> </w:t>
            </w:r>
            <w:proofErr w:type="spellStart"/>
            <w:r w:rsidRPr="007E12B0">
              <w:rPr>
                <w:sz w:val="22"/>
                <w:szCs w:val="22"/>
              </w:rPr>
              <w:t>doel</w:t>
            </w:r>
            <w:proofErr w:type="spellEnd"/>
          </w:p>
        </w:tc>
      </w:tr>
      <w:tr w:rsidR="008E7341" w:rsidRPr="007E12B0" w:rsidTr="008527A4">
        <w:tc>
          <w:tcPr>
            <w:tcW w:w="4786" w:type="dxa"/>
            <w:gridSpan w:val="2"/>
          </w:tcPr>
          <w:p w:rsidR="008E7341" w:rsidRPr="007E12B0" w:rsidRDefault="008E7341" w:rsidP="00A24A19">
            <w:pPr>
              <w:pStyle w:val="Lijstalinea"/>
              <w:numPr>
                <w:ilvl w:val="0"/>
                <w:numId w:val="2"/>
              </w:numPr>
              <w:ind w:left="426" w:hanging="284"/>
              <w:rPr>
                <w:sz w:val="22"/>
                <w:szCs w:val="22"/>
              </w:rPr>
            </w:pPr>
            <w:proofErr w:type="spellStart"/>
            <w:r w:rsidRPr="007E12B0">
              <w:rPr>
                <w:sz w:val="22"/>
                <w:szCs w:val="22"/>
              </w:rPr>
              <w:t>cultureel</w:t>
            </w:r>
            <w:proofErr w:type="spellEnd"/>
            <w:r w:rsidRPr="007E12B0">
              <w:rPr>
                <w:sz w:val="22"/>
                <w:szCs w:val="22"/>
              </w:rPr>
              <w:t xml:space="preserve"> </w:t>
            </w:r>
            <w:proofErr w:type="spellStart"/>
            <w:r w:rsidRPr="007E12B0">
              <w:rPr>
                <w:sz w:val="22"/>
                <w:szCs w:val="22"/>
              </w:rPr>
              <w:t>doel</w:t>
            </w:r>
            <w:proofErr w:type="spellEnd"/>
          </w:p>
        </w:tc>
        <w:tc>
          <w:tcPr>
            <w:tcW w:w="4677" w:type="dxa"/>
          </w:tcPr>
          <w:p w:rsidR="008E7341" w:rsidRPr="007E12B0" w:rsidRDefault="008E7341" w:rsidP="008527A4">
            <w:pPr>
              <w:pStyle w:val="Lijstalinea"/>
              <w:numPr>
                <w:ilvl w:val="0"/>
                <w:numId w:val="2"/>
              </w:numPr>
              <w:ind w:left="459" w:hanging="283"/>
              <w:rPr>
                <w:sz w:val="22"/>
                <w:szCs w:val="22"/>
              </w:rPr>
            </w:pPr>
            <w:proofErr w:type="spellStart"/>
            <w:r w:rsidRPr="007E12B0">
              <w:rPr>
                <w:sz w:val="22"/>
                <w:szCs w:val="22"/>
              </w:rPr>
              <w:t>educatief</w:t>
            </w:r>
            <w:proofErr w:type="spellEnd"/>
            <w:r w:rsidRPr="007E12B0">
              <w:rPr>
                <w:sz w:val="22"/>
                <w:szCs w:val="22"/>
              </w:rPr>
              <w:t xml:space="preserve"> </w:t>
            </w:r>
            <w:proofErr w:type="spellStart"/>
            <w:r w:rsidRPr="007E12B0">
              <w:rPr>
                <w:sz w:val="22"/>
                <w:szCs w:val="22"/>
              </w:rPr>
              <w:t>doel</w:t>
            </w:r>
            <w:proofErr w:type="spellEnd"/>
          </w:p>
        </w:tc>
      </w:tr>
      <w:tr w:rsidR="008E7341" w:rsidRPr="007D6FC5" w:rsidTr="008527A4">
        <w:tc>
          <w:tcPr>
            <w:tcW w:w="4786" w:type="dxa"/>
            <w:gridSpan w:val="2"/>
          </w:tcPr>
          <w:p w:rsidR="008E7341" w:rsidRPr="007E12B0" w:rsidRDefault="008E7341" w:rsidP="00A24A19">
            <w:pPr>
              <w:pStyle w:val="Lijstalinea"/>
              <w:numPr>
                <w:ilvl w:val="0"/>
                <w:numId w:val="2"/>
              </w:numPr>
              <w:ind w:left="426" w:hanging="284"/>
              <w:rPr>
                <w:sz w:val="22"/>
                <w:szCs w:val="22"/>
              </w:rPr>
            </w:pPr>
            <w:proofErr w:type="spellStart"/>
            <w:r w:rsidRPr="007E12B0">
              <w:rPr>
                <w:sz w:val="22"/>
                <w:szCs w:val="22"/>
              </w:rPr>
              <w:t>sportief</w:t>
            </w:r>
            <w:proofErr w:type="spellEnd"/>
            <w:r w:rsidRPr="007E12B0">
              <w:rPr>
                <w:sz w:val="22"/>
                <w:szCs w:val="22"/>
              </w:rPr>
              <w:t xml:space="preserve"> </w:t>
            </w:r>
            <w:proofErr w:type="spellStart"/>
            <w:r w:rsidRPr="007E12B0">
              <w:rPr>
                <w:sz w:val="22"/>
                <w:szCs w:val="22"/>
              </w:rPr>
              <w:t>doel</w:t>
            </w:r>
            <w:proofErr w:type="spellEnd"/>
          </w:p>
        </w:tc>
        <w:tc>
          <w:tcPr>
            <w:tcW w:w="4677" w:type="dxa"/>
          </w:tcPr>
          <w:p w:rsidR="008E7341" w:rsidRPr="00864E47" w:rsidRDefault="008E7341" w:rsidP="008527A4">
            <w:pPr>
              <w:pStyle w:val="Lijstalinea"/>
              <w:numPr>
                <w:ilvl w:val="0"/>
                <w:numId w:val="2"/>
              </w:numPr>
              <w:ind w:left="459" w:hanging="283"/>
              <w:rPr>
                <w:sz w:val="22"/>
                <w:szCs w:val="22"/>
                <w:lang w:val="nl-BE"/>
              </w:rPr>
            </w:pPr>
            <w:r w:rsidRPr="00864E47">
              <w:rPr>
                <w:sz w:val="22"/>
                <w:szCs w:val="22"/>
                <w:lang w:val="nl-BE"/>
              </w:rPr>
              <w:t>verdediging en promotie van de natuur</w:t>
            </w:r>
          </w:p>
        </w:tc>
      </w:tr>
      <w:tr w:rsidR="008E7341" w:rsidRPr="007E12B0" w:rsidTr="008527A4">
        <w:tc>
          <w:tcPr>
            <w:tcW w:w="4786" w:type="dxa"/>
            <w:gridSpan w:val="2"/>
          </w:tcPr>
          <w:p w:rsidR="008E7341" w:rsidRPr="00864E47" w:rsidRDefault="008E7341" w:rsidP="00A24A19">
            <w:pPr>
              <w:pStyle w:val="Lijstalinea"/>
              <w:numPr>
                <w:ilvl w:val="0"/>
                <w:numId w:val="2"/>
              </w:numPr>
              <w:ind w:left="426" w:hanging="284"/>
              <w:rPr>
                <w:sz w:val="22"/>
                <w:szCs w:val="22"/>
                <w:lang w:val="nl-BE"/>
              </w:rPr>
            </w:pPr>
            <w:r w:rsidRPr="00864E47">
              <w:rPr>
                <w:sz w:val="22"/>
                <w:szCs w:val="22"/>
                <w:lang w:val="nl-BE"/>
              </w:rPr>
              <w:t>verdediging en promotie van de dierenwereld</w:t>
            </w:r>
          </w:p>
          <w:p w:rsidR="0015066F" w:rsidRDefault="0015066F" w:rsidP="00A24A19">
            <w:pPr>
              <w:pStyle w:val="Lijstalinea"/>
              <w:numPr>
                <w:ilvl w:val="0"/>
                <w:numId w:val="2"/>
              </w:numPr>
              <w:ind w:left="426" w:hanging="284"/>
              <w:rPr>
                <w:sz w:val="22"/>
                <w:szCs w:val="22"/>
              </w:rPr>
            </w:pPr>
            <w:proofErr w:type="spellStart"/>
            <w:r w:rsidRPr="0015066F">
              <w:rPr>
                <w:sz w:val="22"/>
                <w:szCs w:val="22"/>
              </w:rPr>
              <w:t>promotie</w:t>
            </w:r>
            <w:proofErr w:type="spellEnd"/>
            <w:r w:rsidRPr="0015066F">
              <w:rPr>
                <w:sz w:val="22"/>
                <w:szCs w:val="22"/>
              </w:rPr>
              <w:t xml:space="preserve"> van </w:t>
            </w:r>
            <w:proofErr w:type="spellStart"/>
            <w:r w:rsidRPr="0015066F">
              <w:rPr>
                <w:sz w:val="22"/>
                <w:szCs w:val="22"/>
              </w:rPr>
              <w:t>streekproducten</w:t>
            </w:r>
            <w:proofErr w:type="spellEnd"/>
          </w:p>
          <w:p w:rsidR="0015066F" w:rsidRPr="0015066F" w:rsidRDefault="0015066F" w:rsidP="0015066F">
            <w:pPr>
              <w:pStyle w:val="Lijstalinea"/>
              <w:numPr>
                <w:ilvl w:val="0"/>
                <w:numId w:val="2"/>
              </w:numPr>
              <w:ind w:left="459" w:hanging="283"/>
              <w:rPr>
                <w:sz w:val="22"/>
                <w:szCs w:val="22"/>
              </w:rPr>
            </w:pPr>
            <w:proofErr w:type="spellStart"/>
            <w:r w:rsidRPr="007E12B0">
              <w:rPr>
                <w:sz w:val="22"/>
                <w:szCs w:val="22"/>
              </w:rPr>
              <w:t>promotie</w:t>
            </w:r>
            <w:proofErr w:type="spellEnd"/>
            <w:r w:rsidRPr="007E12B0">
              <w:rPr>
                <w:sz w:val="22"/>
                <w:szCs w:val="22"/>
              </w:rPr>
              <w:t xml:space="preserve"> van </w:t>
            </w:r>
            <w:proofErr w:type="spellStart"/>
            <w:r w:rsidRPr="007E12B0">
              <w:rPr>
                <w:sz w:val="22"/>
                <w:szCs w:val="22"/>
              </w:rPr>
              <w:t>ambacht</w:t>
            </w:r>
            <w:proofErr w:type="spellEnd"/>
          </w:p>
          <w:p w:rsidR="0015066F" w:rsidRPr="007E12B0" w:rsidRDefault="0015066F" w:rsidP="0015066F">
            <w:pPr>
              <w:pStyle w:val="Lijstalinea"/>
              <w:ind w:left="426"/>
              <w:rPr>
                <w:sz w:val="22"/>
                <w:szCs w:val="22"/>
              </w:rPr>
            </w:pPr>
          </w:p>
        </w:tc>
        <w:tc>
          <w:tcPr>
            <w:tcW w:w="4677" w:type="dxa"/>
          </w:tcPr>
          <w:p w:rsidR="0015066F" w:rsidRDefault="0015066F" w:rsidP="008527A4">
            <w:pPr>
              <w:pStyle w:val="Lijstalinea"/>
              <w:numPr>
                <w:ilvl w:val="0"/>
                <w:numId w:val="2"/>
              </w:numPr>
              <w:ind w:left="459" w:hanging="283"/>
              <w:rPr>
                <w:sz w:val="22"/>
                <w:szCs w:val="22"/>
              </w:rPr>
            </w:pPr>
            <w:proofErr w:type="spellStart"/>
            <w:r>
              <w:rPr>
                <w:sz w:val="22"/>
                <w:szCs w:val="22"/>
              </w:rPr>
              <w:t>humanitaire</w:t>
            </w:r>
            <w:proofErr w:type="spellEnd"/>
            <w:r>
              <w:rPr>
                <w:sz w:val="22"/>
                <w:szCs w:val="22"/>
              </w:rPr>
              <w:t xml:space="preserve"> </w:t>
            </w:r>
            <w:proofErr w:type="spellStart"/>
            <w:r>
              <w:rPr>
                <w:sz w:val="22"/>
                <w:szCs w:val="22"/>
              </w:rPr>
              <w:t>catastrofe</w:t>
            </w:r>
            <w:proofErr w:type="spellEnd"/>
          </w:p>
          <w:p w:rsidR="0015066F" w:rsidRDefault="0015066F" w:rsidP="008527A4">
            <w:pPr>
              <w:pStyle w:val="Lijstalinea"/>
              <w:numPr>
                <w:ilvl w:val="0"/>
                <w:numId w:val="2"/>
              </w:numPr>
              <w:ind w:left="459" w:hanging="283"/>
              <w:rPr>
                <w:sz w:val="22"/>
                <w:szCs w:val="22"/>
              </w:rPr>
            </w:pPr>
            <w:proofErr w:type="spellStart"/>
            <w:r>
              <w:rPr>
                <w:sz w:val="22"/>
                <w:szCs w:val="22"/>
              </w:rPr>
              <w:t>steun</w:t>
            </w:r>
            <w:proofErr w:type="spellEnd"/>
            <w:r>
              <w:rPr>
                <w:sz w:val="22"/>
                <w:szCs w:val="22"/>
              </w:rPr>
              <w:t xml:space="preserve"> </w:t>
            </w:r>
            <w:proofErr w:type="spellStart"/>
            <w:r>
              <w:rPr>
                <w:sz w:val="22"/>
                <w:szCs w:val="22"/>
              </w:rPr>
              <w:t>bij</w:t>
            </w:r>
            <w:proofErr w:type="spellEnd"/>
            <w:r>
              <w:rPr>
                <w:sz w:val="22"/>
                <w:szCs w:val="22"/>
              </w:rPr>
              <w:t xml:space="preserve"> </w:t>
            </w:r>
            <w:proofErr w:type="spellStart"/>
            <w:r>
              <w:rPr>
                <w:sz w:val="22"/>
                <w:szCs w:val="22"/>
              </w:rPr>
              <w:t>een</w:t>
            </w:r>
            <w:proofErr w:type="spellEnd"/>
            <w:r>
              <w:rPr>
                <w:sz w:val="22"/>
                <w:szCs w:val="22"/>
              </w:rPr>
              <w:t xml:space="preserve"> ramp</w:t>
            </w:r>
          </w:p>
          <w:p w:rsidR="0015066F" w:rsidRDefault="0015066F" w:rsidP="008527A4">
            <w:pPr>
              <w:pStyle w:val="Lijstalinea"/>
              <w:numPr>
                <w:ilvl w:val="0"/>
                <w:numId w:val="2"/>
              </w:numPr>
              <w:ind w:left="459" w:hanging="283"/>
              <w:rPr>
                <w:sz w:val="22"/>
                <w:szCs w:val="22"/>
              </w:rPr>
            </w:pPr>
            <w:proofErr w:type="spellStart"/>
            <w:r>
              <w:rPr>
                <w:sz w:val="22"/>
                <w:szCs w:val="22"/>
              </w:rPr>
              <w:t>steun</w:t>
            </w:r>
            <w:proofErr w:type="spellEnd"/>
            <w:r>
              <w:rPr>
                <w:sz w:val="22"/>
                <w:szCs w:val="22"/>
              </w:rPr>
              <w:t xml:space="preserve"> </w:t>
            </w:r>
            <w:proofErr w:type="spellStart"/>
            <w:r>
              <w:rPr>
                <w:sz w:val="22"/>
                <w:szCs w:val="22"/>
              </w:rPr>
              <w:t>bij</w:t>
            </w:r>
            <w:proofErr w:type="spellEnd"/>
            <w:r>
              <w:rPr>
                <w:sz w:val="22"/>
                <w:szCs w:val="22"/>
              </w:rPr>
              <w:t xml:space="preserve"> </w:t>
            </w:r>
            <w:proofErr w:type="spellStart"/>
            <w:r>
              <w:rPr>
                <w:sz w:val="22"/>
                <w:szCs w:val="22"/>
              </w:rPr>
              <w:t>belangrijke</w:t>
            </w:r>
            <w:proofErr w:type="spellEnd"/>
            <w:r>
              <w:rPr>
                <w:sz w:val="22"/>
                <w:szCs w:val="22"/>
              </w:rPr>
              <w:t xml:space="preserve"> </w:t>
            </w:r>
            <w:proofErr w:type="spellStart"/>
            <w:r>
              <w:rPr>
                <w:sz w:val="22"/>
                <w:szCs w:val="22"/>
              </w:rPr>
              <w:t>schade</w:t>
            </w:r>
            <w:proofErr w:type="spellEnd"/>
          </w:p>
          <w:p w:rsidR="0015066F" w:rsidRPr="007E12B0" w:rsidRDefault="0015066F" w:rsidP="0015066F">
            <w:pPr>
              <w:pStyle w:val="Lijstalinea"/>
              <w:ind w:left="459"/>
              <w:rPr>
                <w:sz w:val="22"/>
                <w:szCs w:val="22"/>
              </w:rPr>
            </w:pPr>
          </w:p>
        </w:tc>
      </w:tr>
      <w:tr w:rsidR="0015066F" w:rsidRPr="007E12B0" w:rsidTr="008527A4">
        <w:trPr>
          <w:gridAfter w:val="2"/>
          <w:wAfter w:w="4786" w:type="dxa"/>
        </w:trPr>
        <w:tc>
          <w:tcPr>
            <w:tcW w:w="4677" w:type="dxa"/>
          </w:tcPr>
          <w:p w:rsidR="0015066F" w:rsidRPr="007E12B0" w:rsidRDefault="0015066F" w:rsidP="008527A4">
            <w:pPr>
              <w:ind w:left="459" w:hanging="283"/>
              <w:rPr>
                <w:sz w:val="22"/>
                <w:szCs w:val="22"/>
              </w:rPr>
            </w:pPr>
          </w:p>
        </w:tc>
      </w:tr>
    </w:tbl>
    <w:p w:rsidR="008E7341" w:rsidRPr="00864E47" w:rsidRDefault="008E7341" w:rsidP="003B5798">
      <w:pPr>
        <w:tabs>
          <w:tab w:val="right" w:leader="dot" w:pos="9639"/>
        </w:tabs>
        <w:spacing w:line="360" w:lineRule="auto"/>
        <w:rPr>
          <w:sz w:val="22"/>
          <w:szCs w:val="22"/>
          <w:lang w:val="nl-BE"/>
        </w:rPr>
      </w:pPr>
      <w:r w:rsidRPr="00864E47">
        <w:rPr>
          <w:sz w:val="22"/>
          <w:szCs w:val="22"/>
          <w:lang w:val="nl-BE"/>
        </w:rPr>
        <w:t xml:space="preserve">- </w:t>
      </w:r>
      <w:proofErr w:type="spellStart"/>
      <w:r w:rsidRPr="00864E47">
        <w:rPr>
          <w:sz w:val="22"/>
          <w:szCs w:val="22"/>
          <w:lang w:val="nl-BE"/>
        </w:rPr>
        <w:t>Specifiëring</w:t>
      </w:r>
      <w:proofErr w:type="spellEnd"/>
      <w:r w:rsidRPr="00864E47">
        <w:rPr>
          <w:sz w:val="22"/>
          <w:szCs w:val="22"/>
          <w:lang w:val="nl-BE"/>
        </w:rPr>
        <w:t xml:space="preserve"> van bestemming</w:t>
      </w:r>
      <w:r w:rsidR="008527A4" w:rsidRPr="00864E47">
        <w:rPr>
          <w:sz w:val="22"/>
          <w:szCs w:val="22"/>
          <w:lang w:val="nl-BE"/>
        </w:rPr>
        <w:t xml:space="preserve"> </w:t>
      </w:r>
      <w:r w:rsidR="0041519F">
        <w:rPr>
          <w:sz w:val="22"/>
          <w:szCs w:val="22"/>
          <w:lang w:val="nl-BE"/>
        </w:rPr>
        <w:t xml:space="preserve">/ naam project </w:t>
      </w:r>
      <w:r w:rsidR="008527A4" w:rsidRPr="00864E47">
        <w:rPr>
          <w:i/>
          <w:sz w:val="18"/>
          <w:szCs w:val="18"/>
          <w:lang w:val="nl-BE"/>
        </w:rPr>
        <w:t>(waarvoor zullen de opbrengsten worden aangewend)</w:t>
      </w:r>
      <w:r w:rsidRPr="00864E47">
        <w:rPr>
          <w:sz w:val="22"/>
          <w:szCs w:val="22"/>
          <w:lang w:val="nl-BE"/>
        </w:rPr>
        <w:t xml:space="preserve">: </w:t>
      </w:r>
      <w:r w:rsidRPr="00864E47">
        <w:rPr>
          <w:sz w:val="22"/>
          <w:szCs w:val="22"/>
          <w:lang w:val="nl-BE"/>
        </w:rPr>
        <w:tab/>
      </w:r>
    </w:p>
    <w:p w:rsidR="008E7341" w:rsidRDefault="008E7341" w:rsidP="008527A4">
      <w:pPr>
        <w:tabs>
          <w:tab w:val="right" w:leader="dot" w:pos="9639"/>
        </w:tabs>
        <w:spacing w:line="360" w:lineRule="auto"/>
        <w:ind w:left="284"/>
        <w:rPr>
          <w:sz w:val="22"/>
          <w:szCs w:val="22"/>
          <w:lang w:val="nl-BE"/>
        </w:rPr>
      </w:pPr>
      <w:r w:rsidRPr="00864E47">
        <w:rPr>
          <w:sz w:val="22"/>
          <w:szCs w:val="22"/>
          <w:lang w:val="nl-BE"/>
        </w:rPr>
        <w:tab/>
      </w:r>
    </w:p>
    <w:p w:rsidR="00864E47" w:rsidRPr="00864E47" w:rsidRDefault="00864E47" w:rsidP="008527A4">
      <w:pPr>
        <w:tabs>
          <w:tab w:val="right" w:leader="dot" w:pos="9639"/>
        </w:tabs>
        <w:spacing w:line="360" w:lineRule="auto"/>
        <w:ind w:left="284"/>
        <w:rPr>
          <w:sz w:val="22"/>
          <w:szCs w:val="22"/>
          <w:lang w:val="nl-BE"/>
        </w:rPr>
      </w:pPr>
    </w:p>
    <w:p w:rsidR="008E7341" w:rsidRPr="00864E47" w:rsidRDefault="008E7341" w:rsidP="008E7341">
      <w:pPr>
        <w:tabs>
          <w:tab w:val="right" w:leader="dot" w:pos="9639"/>
        </w:tabs>
        <w:spacing w:line="360" w:lineRule="auto"/>
        <w:rPr>
          <w:sz w:val="22"/>
          <w:szCs w:val="22"/>
          <w:lang w:val="nl-BE"/>
        </w:rPr>
      </w:pPr>
      <w:r w:rsidRPr="00864E47">
        <w:rPr>
          <w:sz w:val="22"/>
          <w:szCs w:val="22"/>
          <w:lang w:val="nl-BE"/>
        </w:rPr>
        <w:t xml:space="preserve">- Periode(-s) van verkoop (periode mag niet langer dan één jaar zijn): </w:t>
      </w:r>
      <w:r w:rsidRPr="00864E47">
        <w:rPr>
          <w:sz w:val="22"/>
          <w:szCs w:val="22"/>
          <w:lang w:val="nl-BE"/>
        </w:rPr>
        <w:tab/>
      </w:r>
    </w:p>
    <w:p w:rsidR="008E7341" w:rsidRDefault="008E7341" w:rsidP="008E7341">
      <w:pPr>
        <w:tabs>
          <w:tab w:val="right" w:leader="dot" w:pos="9639"/>
        </w:tabs>
        <w:spacing w:line="360" w:lineRule="auto"/>
        <w:ind w:left="142"/>
        <w:rPr>
          <w:sz w:val="22"/>
          <w:szCs w:val="22"/>
          <w:lang w:val="nl-BE"/>
        </w:rPr>
      </w:pPr>
      <w:r w:rsidRPr="00864E47">
        <w:rPr>
          <w:sz w:val="22"/>
          <w:szCs w:val="22"/>
          <w:lang w:val="nl-BE"/>
        </w:rPr>
        <w:tab/>
      </w:r>
    </w:p>
    <w:p w:rsidR="00864E47" w:rsidRPr="00864E47" w:rsidRDefault="00864E47" w:rsidP="008E7341">
      <w:pPr>
        <w:tabs>
          <w:tab w:val="right" w:leader="dot" w:pos="9639"/>
        </w:tabs>
        <w:spacing w:line="360" w:lineRule="auto"/>
        <w:ind w:left="142"/>
        <w:rPr>
          <w:sz w:val="22"/>
          <w:szCs w:val="22"/>
          <w:lang w:val="nl-BE"/>
        </w:rPr>
      </w:pPr>
    </w:p>
    <w:p w:rsidR="008E7341" w:rsidRPr="00864E47" w:rsidRDefault="008E7341" w:rsidP="008E7341">
      <w:pPr>
        <w:tabs>
          <w:tab w:val="right" w:leader="dot" w:pos="9639"/>
        </w:tabs>
        <w:spacing w:line="360" w:lineRule="auto"/>
        <w:rPr>
          <w:sz w:val="22"/>
          <w:szCs w:val="22"/>
          <w:lang w:val="nl-BE"/>
        </w:rPr>
      </w:pPr>
      <w:r w:rsidRPr="00864E47">
        <w:rPr>
          <w:sz w:val="22"/>
          <w:szCs w:val="22"/>
          <w:lang w:val="nl-BE"/>
        </w:rPr>
        <w:t xml:space="preserve">- Plaats(-en) waar de verkoop zal plaatsvinden: </w:t>
      </w:r>
      <w:r w:rsidRPr="00864E47">
        <w:rPr>
          <w:sz w:val="22"/>
          <w:szCs w:val="22"/>
          <w:lang w:val="nl-BE"/>
        </w:rPr>
        <w:tab/>
      </w:r>
    </w:p>
    <w:p w:rsidR="00F36EC5" w:rsidRDefault="008E7341" w:rsidP="00274F85">
      <w:pPr>
        <w:tabs>
          <w:tab w:val="right" w:leader="dot" w:pos="9639"/>
        </w:tabs>
        <w:spacing w:line="360" w:lineRule="auto"/>
        <w:ind w:left="142"/>
        <w:rPr>
          <w:sz w:val="22"/>
          <w:szCs w:val="22"/>
          <w:lang w:val="nl-BE"/>
        </w:rPr>
      </w:pPr>
      <w:r w:rsidRPr="00864E47">
        <w:rPr>
          <w:sz w:val="22"/>
          <w:szCs w:val="22"/>
          <w:lang w:val="nl-BE"/>
        </w:rPr>
        <w:tab/>
      </w:r>
    </w:p>
    <w:p w:rsidR="00864E47" w:rsidRPr="00864E47" w:rsidRDefault="00864E47" w:rsidP="00274F85">
      <w:pPr>
        <w:tabs>
          <w:tab w:val="right" w:leader="dot" w:pos="9639"/>
        </w:tabs>
        <w:spacing w:line="360" w:lineRule="auto"/>
        <w:ind w:left="142"/>
        <w:rPr>
          <w:sz w:val="22"/>
          <w:szCs w:val="22"/>
          <w:lang w:val="nl-BE"/>
        </w:rPr>
      </w:pPr>
    </w:p>
    <w:p w:rsidR="000667A1" w:rsidRPr="00864E47" w:rsidRDefault="000667A1" w:rsidP="003B5798">
      <w:pPr>
        <w:tabs>
          <w:tab w:val="right" w:leader="dot" w:pos="9639"/>
        </w:tabs>
        <w:spacing w:line="360" w:lineRule="auto"/>
        <w:rPr>
          <w:sz w:val="22"/>
          <w:szCs w:val="22"/>
          <w:lang w:val="nl-BE"/>
        </w:rPr>
      </w:pPr>
      <w:r w:rsidRPr="00864E47">
        <w:rPr>
          <w:sz w:val="22"/>
          <w:szCs w:val="22"/>
          <w:lang w:val="nl-BE"/>
        </w:rPr>
        <w:t xml:space="preserve">-Is er een inname van het openbaar domein </w:t>
      </w:r>
      <w:r w:rsidR="003B5798" w:rsidRPr="00864E47">
        <w:rPr>
          <w:sz w:val="22"/>
          <w:szCs w:val="22"/>
          <w:lang w:val="nl-BE"/>
        </w:rPr>
        <w:t xml:space="preserve"> </w:t>
      </w:r>
      <w:r w:rsidRPr="00864E47">
        <w:rPr>
          <w:sz w:val="22"/>
          <w:szCs w:val="22"/>
          <w:lang w:val="nl-BE"/>
        </w:rPr>
        <w:t>(tent,</w:t>
      </w:r>
      <w:r w:rsidR="007A5708" w:rsidRPr="00864E47">
        <w:rPr>
          <w:sz w:val="22"/>
          <w:szCs w:val="22"/>
          <w:lang w:val="nl-BE"/>
        </w:rPr>
        <w:t xml:space="preserve"> </w:t>
      </w:r>
      <w:r w:rsidRPr="00864E47">
        <w:rPr>
          <w:sz w:val="22"/>
          <w:szCs w:val="22"/>
          <w:lang w:val="nl-BE"/>
        </w:rPr>
        <w:t>tafels,</w:t>
      </w:r>
      <w:r w:rsidR="007A5708" w:rsidRPr="00864E47">
        <w:rPr>
          <w:sz w:val="22"/>
          <w:szCs w:val="22"/>
          <w:lang w:val="nl-BE"/>
        </w:rPr>
        <w:t xml:space="preserve"> </w:t>
      </w:r>
      <w:r w:rsidRPr="00864E47">
        <w:rPr>
          <w:sz w:val="22"/>
          <w:szCs w:val="22"/>
          <w:lang w:val="nl-BE"/>
        </w:rPr>
        <w:t>stand,…):</w:t>
      </w:r>
    </w:p>
    <w:p w:rsidR="003B5798" w:rsidRDefault="003B5798" w:rsidP="003B5798">
      <w:pPr>
        <w:pStyle w:val="Lijstalinea"/>
        <w:numPr>
          <w:ilvl w:val="0"/>
          <w:numId w:val="5"/>
        </w:numPr>
        <w:tabs>
          <w:tab w:val="right" w:leader="dot" w:pos="9639"/>
        </w:tabs>
        <w:spacing w:line="360" w:lineRule="auto"/>
        <w:rPr>
          <w:sz w:val="22"/>
          <w:szCs w:val="22"/>
        </w:rPr>
      </w:pPr>
      <w:r>
        <w:rPr>
          <w:sz w:val="22"/>
          <w:szCs w:val="22"/>
        </w:rPr>
        <w:t>ja</w:t>
      </w:r>
    </w:p>
    <w:p w:rsidR="00B1233E" w:rsidRDefault="003B5798" w:rsidP="003B5798">
      <w:pPr>
        <w:pStyle w:val="Lijstalinea"/>
        <w:numPr>
          <w:ilvl w:val="0"/>
          <w:numId w:val="5"/>
        </w:numPr>
        <w:tabs>
          <w:tab w:val="right" w:leader="dot" w:pos="9639"/>
        </w:tabs>
        <w:spacing w:line="360" w:lineRule="auto"/>
        <w:rPr>
          <w:sz w:val="22"/>
          <w:szCs w:val="22"/>
        </w:rPr>
      </w:pPr>
      <w:proofErr w:type="spellStart"/>
      <w:r>
        <w:rPr>
          <w:sz w:val="22"/>
          <w:szCs w:val="22"/>
        </w:rPr>
        <w:t>neen</w:t>
      </w:r>
      <w:proofErr w:type="spellEnd"/>
    </w:p>
    <w:p w:rsidR="00864E47" w:rsidRDefault="00864E47" w:rsidP="00864E47">
      <w:pPr>
        <w:tabs>
          <w:tab w:val="right" w:leader="dot" w:pos="9639"/>
        </w:tabs>
        <w:spacing w:line="360" w:lineRule="auto"/>
        <w:rPr>
          <w:sz w:val="22"/>
          <w:szCs w:val="22"/>
        </w:rPr>
      </w:pPr>
    </w:p>
    <w:p w:rsidR="00864E47" w:rsidRDefault="00864E47" w:rsidP="00864E47">
      <w:pPr>
        <w:tabs>
          <w:tab w:val="right" w:leader="dot" w:pos="9639"/>
        </w:tabs>
        <w:spacing w:line="360" w:lineRule="auto"/>
        <w:rPr>
          <w:sz w:val="22"/>
          <w:szCs w:val="22"/>
        </w:rPr>
      </w:pPr>
    </w:p>
    <w:p w:rsidR="00864E47" w:rsidRPr="00864E47" w:rsidRDefault="00864E47" w:rsidP="00864E47">
      <w:pPr>
        <w:tabs>
          <w:tab w:val="right" w:leader="dot" w:pos="9639"/>
        </w:tabs>
        <w:spacing w:line="360" w:lineRule="auto"/>
        <w:rPr>
          <w:sz w:val="22"/>
          <w:szCs w:val="22"/>
        </w:rPr>
      </w:pPr>
    </w:p>
    <w:tbl>
      <w:tblPr>
        <w:tblStyle w:val="Tabelraster"/>
        <w:tblW w:w="10598" w:type="dxa"/>
        <w:tblLook w:val="04A0" w:firstRow="1" w:lastRow="0" w:firstColumn="1" w:lastColumn="0" w:noHBand="0" w:noVBand="1"/>
      </w:tblPr>
      <w:tblGrid>
        <w:gridCol w:w="4786"/>
        <w:gridCol w:w="5812"/>
      </w:tblGrid>
      <w:tr w:rsidR="008E7341" w:rsidRPr="007D6FC5" w:rsidTr="00A24A19">
        <w:tc>
          <w:tcPr>
            <w:tcW w:w="4786" w:type="dxa"/>
          </w:tcPr>
          <w:p w:rsidR="008E7341" w:rsidRPr="00864E47" w:rsidRDefault="008E7341" w:rsidP="00A24A19">
            <w:pPr>
              <w:rPr>
                <w:b/>
                <w:sz w:val="22"/>
                <w:szCs w:val="22"/>
                <w:lang w:val="nl-BE"/>
              </w:rPr>
            </w:pPr>
            <w:r w:rsidRPr="00864E47">
              <w:rPr>
                <w:b/>
                <w:sz w:val="22"/>
                <w:szCs w:val="22"/>
                <w:u w:val="single"/>
                <w:lang w:val="nl-BE"/>
              </w:rPr>
              <w:lastRenderedPageBreak/>
              <w:t>Verkoop beperkt zich tot één gemeente</w:t>
            </w:r>
            <w:r w:rsidRPr="00864E47">
              <w:rPr>
                <w:b/>
                <w:sz w:val="22"/>
                <w:szCs w:val="22"/>
                <w:lang w:val="nl-BE"/>
              </w:rPr>
              <w:t>:</w:t>
            </w:r>
          </w:p>
          <w:p w:rsidR="008E7341" w:rsidRPr="00864E47" w:rsidRDefault="008E7341" w:rsidP="00A24A19">
            <w:pPr>
              <w:rPr>
                <w:sz w:val="22"/>
                <w:szCs w:val="22"/>
                <w:lang w:val="nl-BE"/>
              </w:rPr>
            </w:pPr>
            <w:r w:rsidRPr="00864E47">
              <w:rPr>
                <w:sz w:val="22"/>
                <w:szCs w:val="22"/>
                <w:lang w:val="nl-BE"/>
              </w:rPr>
              <w:t>Volledig ingevuld aanvraagformulier bezorgen aan</w:t>
            </w:r>
          </w:p>
          <w:p w:rsidR="008E7341" w:rsidRPr="00864E47" w:rsidRDefault="008E7341" w:rsidP="00A24A19">
            <w:pPr>
              <w:rPr>
                <w:b/>
                <w:sz w:val="22"/>
                <w:szCs w:val="22"/>
                <w:lang w:val="nl-BE"/>
              </w:rPr>
            </w:pPr>
            <w:r w:rsidRPr="00864E47">
              <w:rPr>
                <w:b/>
                <w:sz w:val="22"/>
                <w:szCs w:val="22"/>
                <w:lang w:val="nl-BE"/>
              </w:rPr>
              <w:t xml:space="preserve">Dienst </w:t>
            </w:r>
            <w:r w:rsidR="00DA4A8E" w:rsidRPr="00864E47">
              <w:rPr>
                <w:b/>
                <w:sz w:val="22"/>
                <w:szCs w:val="22"/>
                <w:lang w:val="nl-BE"/>
              </w:rPr>
              <w:t>Feesten en Ambulante Handel</w:t>
            </w:r>
          </w:p>
          <w:p w:rsidR="008E7341" w:rsidRPr="00864E47" w:rsidRDefault="008E7341" w:rsidP="00A24A19">
            <w:pPr>
              <w:rPr>
                <w:sz w:val="22"/>
                <w:szCs w:val="22"/>
                <w:lang w:val="nl-BE"/>
              </w:rPr>
            </w:pPr>
            <w:r w:rsidRPr="00864E47">
              <w:rPr>
                <w:sz w:val="22"/>
                <w:szCs w:val="22"/>
                <w:lang w:val="nl-BE"/>
              </w:rPr>
              <w:t>Postadres:  Stadhuis, Botermarkt 1, 9000 Gent</w:t>
            </w:r>
          </w:p>
          <w:p w:rsidR="008E7341" w:rsidRPr="00864E47" w:rsidRDefault="008E7341" w:rsidP="00A24A19">
            <w:pPr>
              <w:rPr>
                <w:sz w:val="22"/>
                <w:szCs w:val="22"/>
                <w:lang w:val="nl-BE"/>
              </w:rPr>
            </w:pPr>
            <w:r w:rsidRPr="00864E47">
              <w:rPr>
                <w:sz w:val="22"/>
                <w:szCs w:val="22"/>
                <w:lang w:val="nl-BE"/>
              </w:rPr>
              <w:t>Bezoekadres: Wiedauwkaai 49A – 9000 Gent</w:t>
            </w:r>
          </w:p>
          <w:p w:rsidR="007D6FC5" w:rsidRDefault="008E7341" w:rsidP="000667A1">
            <w:pPr>
              <w:rPr>
                <w:sz w:val="22"/>
                <w:szCs w:val="22"/>
                <w:lang w:val="nl-BE"/>
              </w:rPr>
            </w:pPr>
            <w:r w:rsidRPr="00864E47">
              <w:rPr>
                <w:sz w:val="22"/>
                <w:szCs w:val="22"/>
                <w:lang w:val="nl-BE"/>
              </w:rPr>
              <w:t>of via e-mail naar</w:t>
            </w:r>
            <w:r w:rsidR="007D6FC5">
              <w:rPr>
                <w:sz w:val="22"/>
                <w:szCs w:val="22"/>
                <w:lang w:val="nl-BE"/>
              </w:rPr>
              <w:t xml:space="preserve"> </w:t>
            </w:r>
            <w:hyperlink r:id="rId8" w:history="1">
              <w:r w:rsidR="007D6FC5" w:rsidRPr="00893E54">
                <w:rPr>
                  <w:rStyle w:val="Hyperlink"/>
                  <w:sz w:val="22"/>
                  <w:szCs w:val="22"/>
                  <w:lang w:val="nl-BE"/>
                </w:rPr>
                <w:t>marktenenambulantehandel@stad.gent</w:t>
              </w:r>
            </w:hyperlink>
          </w:p>
          <w:p w:rsidR="008E7341" w:rsidRPr="00864E47" w:rsidRDefault="008E7341" w:rsidP="000667A1">
            <w:pPr>
              <w:rPr>
                <w:sz w:val="22"/>
                <w:szCs w:val="22"/>
                <w:lang w:val="nl-BE"/>
              </w:rPr>
            </w:pPr>
          </w:p>
        </w:tc>
        <w:tc>
          <w:tcPr>
            <w:tcW w:w="5812" w:type="dxa"/>
          </w:tcPr>
          <w:p w:rsidR="008E7341" w:rsidRPr="00864E47" w:rsidRDefault="008E7341" w:rsidP="00A24A19">
            <w:pPr>
              <w:rPr>
                <w:b/>
                <w:sz w:val="22"/>
                <w:szCs w:val="22"/>
                <w:lang w:val="nl-BE"/>
              </w:rPr>
            </w:pPr>
            <w:r w:rsidRPr="00864E47">
              <w:rPr>
                <w:b/>
                <w:sz w:val="22"/>
                <w:szCs w:val="22"/>
                <w:u w:val="single"/>
                <w:lang w:val="nl-BE"/>
              </w:rPr>
              <w:t>Verkoop vindt plaats in meer dan één gemeente</w:t>
            </w:r>
            <w:r w:rsidRPr="00864E47">
              <w:rPr>
                <w:b/>
                <w:sz w:val="22"/>
                <w:szCs w:val="22"/>
                <w:lang w:val="nl-BE"/>
              </w:rPr>
              <w:t>:</w:t>
            </w:r>
          </w:p>
          <w:p w:rsidR="008E7341" w:rsidRPr="00864E47" w:rsidRDefault="008E7341" w:rsidP="00A24A19">
            <w:pPr>
              <w:rPr>
                <w:sz w:val="22"/>
                <w:szCs w:val="22"/>
                <w:lang w:val="nl-BE"/>
              </w:rPr>
            </w:pPr>
            <w:r w:rsidRPr="00864E47">
              <w:rPr>
                <w:sz w:val="22"/>
                <w:szCs w:val="22"/>
                <w:lang w:val="nl-BE"/>
              </w:rPr>
              <w:t>Volledig ingevuld formulier bezorgen aan</w:t>
            </w:r>
          </w:p>
          <w:p w:rsidR="008E7341" w:rsidRPr="00864E47" w:rsidRDefault="008E7341" w:rsidP="00A24A19">
            <w:pPr>
              <w:rPr>
                <w:b/>
                <w:sz w:val="22"/>
                <w:szCs w:val="22"/>
                <w:lang w:val="nl-BE"/>
              </w:rPr>
            </w:pPr>
            <w:r w:rsidRPr="00864E47">
              <w:rPr>
                <w:b/>
                <w:sz w:val="22"/>
                <w:szCs w:val="22"/>
                <w:lang w:val="nl-BE"/>
              </w:rPr>
              <w:t>Agentschap Ondernemen</w:t>
            </w:r>
          </w:p>
          <w:p w:rsidR="008E7341" w:rsidRPr="00864E47" w:rsidRDefault="008E7341" w:rsidP="00A24A19">
            <w:pPr>
              <w:rPr>
                <w:sz w:val="22"/>
                <w:szCs w:val="22"/>
                <w:lang w:val="nl-BE"/>
              </w:rPr>
            </w:pPr>
            <w:r w:rsidRPr="00864E47">
              <w:rPr>
                <w:sz w:val="22"/>
                <w:szCs w:val="22"/>
                <w:lang w:val="nl-BE"/>
              </w:rPr>
              <w:t>Afdeling Inspectie en Ondersteuning</w:t>
            </w:r>
          </w:p>
          <w:p w:rsidR="008E7341" w:rsidRPr="00864E47" w:rsidRDefault="008E7341" w:rsidP="00A24A19">
            <w:pPr>
              <w:rPr>
                <w:sz w:val="22"/>
                <w:szCs w:val="22"/>
                <w:lang w:val="nl-BE"/>
              </w:rPr>
            </w:pPr>
            <w:r w:rsidRPr="00864E47">
              <w:rPr>
                <w:sz w:val="22"/>
                <w:szCs w:val="22"/>
                <w:lang w:val="nl-BE"/>
              </w:rPr>
              <w:t>Koning Albert II-laan 35 bus 12</w:t>
            </w:r>
          </w:p>
          <w:p w:rsidR="008E7341" w:rsidRPr="00864E47" w:rsidRDefault="008E7341" w:rsidP="00A24A19">
            <w:pPr>
              <w:rPr>
                <w:sz w:val="22"/>
                <w:szCs w:val="22"/>
                <w:lang w:val="nl-BE"/>
              </w:rPr>
            </w:pPr>
            <w:r w:rsidRPr="00864E47">
              <w:rPr>
                <w:sz w:val="22"/>
                <w:szCs w:val="22"/>
                <w:lang w:val="nl-BE"/>
              </w:rPr>
              <w:t xml:space="preserve">1030 Brussel </w:t>
            </w:r>
          </w:p>
          <w:p w:rsidR="008E7341" w:rsidRPr="00864E47" w:rsidRDefault="00911B5A" w:rsidP="00A24A19">
            <w:pPr>
              <w:rPr>
                <w:sz w:val="22"/>
                <w:szCs w:val="22"/>
                <w:lang w:val="nl-BE"/>
              </w:rPr>
            </w:pPr>
            <w:r w:rsidRPr="00864E47">
              <w:rPr>
                <w:sz w:val="22"/>
                <w:szCs w:val="22"/>
                <w:lang w:val="nl-BE"/>
              </w:rPr>
              <w:t>o</w:t>
            </w:r>
            <w:r w:rsidR="008E7341" w:rsidRPr="00864E47">
              <w:rPr>
                <w:sz w:val="22"/>
                <w:szCs w:val="22"/>
                <w:lang w:val="nl-BE"/>
              </w:rPr>
              <w:t xml:space="preserve">f via e-mail naar </w:t>
            </w:r>
            <w:r w:rsidR="008E7341" w:rsidRPr="00864E47">
              <w:rPr>
                <w:rStyle w:val="Hyperlink"/>
                <w:sz w:val="22"/>
                <w:szCs w:val="22"/>
                <w:lang w:val="nl-BE"/>
              </w:rPr>
              <w:t>reglementen@agentschapondernemen.be</w:t>
            </w:r>
          </w:p>
        </w:tc>
      </w:tr>
    </w:tbl>
    <w:p w:rsidR="008E7341" w:rsidRPr="00864E47" w:rsidRDefault="008E7341" w:rsidP="008E7341">
      <w:pPr>
        <w:rPr>
          <w:sz w:val="22"/>
          <w:szCs w:val="22"/>
          <w:lang w:val="nl-BE"/>
        </w:rPr>
      </w:pPr>
    </w:p>
    <w:p w:rsidR="00864E47" w:rsidRDefault="00864E47" w:rsidP="00864E47">
      <w:pPr>
        <w:rPr>
          <w:lang w:val="nl-BE"/>
        </w:rPr>
      </w:pPr>
      <w:r>
        <w:rPr>
          <w:b/>
          <w:u w:val="single"/>
          <w:lang w:val="nl-BE"/>
        </w:rPr>
        <w:t>OPGELET</w:t>
      </w:r>
      <w:r>
        <w:rPr>
          <w:lang w:val="nl-BE"/>
        </w:rPr>
        <w:t xml:space="preserve">: Gelegenheidsverkopers, die slechts uitzonderlijk een ambulante activiteit in voedingsmiddelen uitoefenen en die geen handelskarakter of die uitsluitend een menslievend doel of liefdadigheidsdoel hebben -  op grond van artikel 2, § 2, van het KB van 16 januari 2006 tot vaststelling van de nadere regels van de erkenningen, toelatingen en voorafgaande registraties afgeleverd door het Federaal Agentschap voor de Veiligheid van de Voedselketen, moet die activiteit beperkt zijn tot </w:t>
      </w:r>
      <w:r>
        <w:rPr>
          <w:u w:val="single"/>
          <w:lang w:val="nl-BE"/>
        </w:rPr>
        <w:t>max 5 keer per jaar en met een totale duur van max 10 dagen</w:t>
      </w:r>
      <w:r>
        <w:rPr>
          <w:lang w:val="nl-BE"/>
        </w:rPr>
        <w:t>.</w:t>
      </w:r>
    </w:p>
    <w:p w:rsidR="00864E47" w:rsidRDefault="00864E47" w:rsidP="00864E47">
      <w:pPr>
        <w:rPr>
          <w:sz w:val="22"/>
          <w:szCs w:val="22"/>
          <w:lang w:val="nl-BE"/>
        </w:rPr>
      </w:pPr>
    </w:p>
    <w:p w:rsidR="00864E47" w:rsidRPr="007D6FC5" w:rsidRDefault="00C70F46" w:rsidP="00864E47">
      <w:pPr>
        <w:rPr>
          <w:rFonts w:ascii="Source Sans Pro" w:eastAsia="Times New Roman" w:hAnsi="Source Sans Pro" w:cs="Times New Roman"/>
          <w:color w:val="333333"/>
          <w:sz w:val="21"/>
          <w:szCs w:val="21"/>
          <w:lang w:val="nl-BE" w:eastAsia="nl-BE"/>
        </w:rPr>
      </w:pPr>
      <w:r w:rsidRPr="002B7869">
        <w:rPr>
          <w:rFonts w:ascii="Source Sans Pro" w:eastAsia="Times New Roman" w:hAnsi="Source Sans Pro" w:cs="Times New Roman"/>
          <w:color w:val="333333"/>
          <w:sz w:val="21"/>
          <w:szCs w:val="21"/>
          <w:lang w:val="nl-BE" w:eastAsia="nl-BE"/>
        </w:rPr>
        <w:t xml:space="preserve">Na afloop van de activiteit moet de verantwoordelijke het bewijs </w:t>
      </w:r>
      <w:r w:rsidR="00FC3007">
        <w:rPr>
          <w:rFonts w:ascii="Source Sans Pro" w:eastAsia="Times New Roman" w:hAnsi="Source Sans Pro" w:cs="Times New Roman"/>
          <w:color w:val="333333"/>
          <w:sz w:val="21"/>
          <w:szCs w:val="21"/>
          <w:lang w:val="nl-BE" w:eastAsia="nl-BE"/>
        </w:rPr>
        <w:t xml:space="preserve">binnen de 30 dagen </w:t>
      </w:r>
      <w:r w:rsidRPr="002B7869">
        <w:rPr>
          <w:rFonts w:ascii="Source Sans Pro" w:eastAsia="Times New Roman" w:hAnsi="Source Sans Pro" w:cs="Times New Roman"/>
          <w:color w:val="333333"/>
          <w:sz w:val="21"/>
          <w:szCs w:val="21"/>
          <w:lang w:val="nl-BE" w:eastAsia="nl-BE"/>
        </w:rPr>
        <w:t>van de bestemming van de fondsen, tot het realiseren van het aangegeven doel, meedelen</w:t>
      </w:r>
      <w:r w:rsidR="00FC3007">
        <w:rPr>
          <w:rFonts w:ascii="Source Sans Pro" w:eastAsia="Times New Roman" w:hAnsi="Source Sans Pro" w:cs="Times New Roman"/>
          <w:color w:val="333333"/>
          <w:sz w:val="21"/>
          <w:szCs w:val="21"/>
          <w:lang w:val="nl-BE" w:eastAsia="nl-BE"/>
        </w:rPr>
        <w:t>.</w:t>
      </w:r>
      <w:r>
        <w:rPr>
          <w:rFonts w:ascii="Source Sans Pro" w:eastAsia="Times New Roman" w:hAnsi="Source Sans Pro" w:cs="Times New Roman"/>
          <w:color w:val="333333"/>
          <w:sz w:val="21"/>
          <w:szCs w:val="21"/>
          <w:lang w:val="nl-BE" w:eastAsia="nl-BE"/>
        </w:rPr>
        <w:br/>
      </w:r>
      <w:r w:rsidRPr="002B7869">
        <w:rPr>
          <w:rFonts w:ascii="Source Sans Pro" w:eastAsia="Times New Roman" w:hAnsi="Source Sans Pro" w:cs="Times New Roman"/>
          <w:color w:val="333333"/>
          <w:sz w:val="21"/>
          <w:szCs w:val="21"/>
          <w:lang w:val="nl-BE" w:eastAsia="nl-BE"/>
        </w:rPr>
        <w:t>Deze mededeling moet verstuurd worden naar de Dienst Feesten en Ambulante Handel, Wiedauwkaai 49A te 9000 Gent (</w:t>
      </w:r>
      <w:hyperlink r:id="rId9" w:history="1">
        <w:r w:rsidR="007D6FC5" w:rsidRPr="00893E54">
          <w:rPr>
            <w:rStyle w:val="Hyperlink"/>
            <w:lang w:val="nl-BE"/>
          </w:rPr>
          <w:t>marktenenambulantehandel@stad.gent</w:t>
        </w:r>
      </w:hyperlink>
      <w:r w:rsidR="007D6FC5">
        <w:rPr>
          <w:lang w:val="nl-BE"/>
        </w:rPr>
        <w:t>)</w:t>
      </w:r>
    </w:p>
    <w:p w:rsidR="00554DB8" w:rsidRDefault="00554DB8" w:rsidP="00864E47">
      <w:pPr>
        <w:rPr>
          <w:sz w:val="22"/>
          <w:szCs w:val="22"/>
          <w:lang w:val="nl-BE"/>
        </w:rPr>
      </w:pPr>
      <w:bookmarkStart w:id="0" w:name="_GoBack"/>
      <w:bookmarkEnd w:id="0"/>
    </w:p>
    <w:p w:rsidR="00FC3007" w:rsidRDefault="00C70F46" w:rsidP="00864E47">
      <w:pPr>
        <w:rPr>
          <w:sz w:val="22"/>
          <w:szCs w:val="22"/>
          <w:lang w:val="nl-BE"/>
        </w:rPr>
      </w:pPr>
      <w:r>
        <w:rPr>
          <w:sz w:val="22"/>
          <w:szCs w:val="22"/>
          <w:lang w:val="nl-BE"/>
        </w:rPr>
        <w:t xml:space="preserve">Indien deze niet </w:t>
      </w:r>
      <w:r w:rsidR="00FC3007">
        <w:rPr>
          <w:sz w:val="22"/>
          <w:szCs w:val="22"/>
          <w:lang w:val="nl-BE"/>
        </w:rPr>
        <w:t xml:space="preserve">tijdig </w:t>
      </w:r>
      <w:r>
        <w:rPr>
          <w:sz w:val="22"/>
          <w:szCs w:val="22"/>
          <w:lang w:val="nl-BE"/>
        </w:rPr>
        <w:t xml:space="preserve">worden bezorgd, kan </w:t>
      </w:r>
      <w:r w:rsidR="00FC3007">
        <w:rPr>
          <w:sz w:val="22"/>
          <w:szCs w:val="22"/>
          <w:lang w:val="nl-BE"/>
        </w:rPr>
        <w:t xml:space="preserve">elke nieuwe aanvraag </w:t>
      </w:r>
      <w:r w:rsidR="00D86A45">
        <w:rPr>
          <w:sz w:val="22"/>
          <w:szCs w:val="22"/>
          <w:lang w:val="nl-BE"/>
        </w:rPr>
        <w:t>geweigerd worden gedurende 1 jaar</w:t>
      </w:r>
      <w:r w:rsidR="00FC3007">
        <w:rPr>
          <w:sz w:val="22"/>
          <w:szCs w:val="22"/>
          <w:lang w:val="nl-BE"/>
        </w:rPr>
        <w:t>.</w:t>
      </w:r>
    </w:p>
    <w:p w:rsidR="00FC3007" w:rsidRDefault="00FC3007" w:rsidP="00864E47">
      <w:pPr>
        <w:rPr>
          <w:sz w:val="22"/>
          <w:szCs w:val="22"/>
          <w:lang w:val="nl-BE"/>
        </w:rPr>
      </w:pPr>
    </w:p>
    <w:p w:rsidR="00864E47" w:rsidRDefault="00864E47" w:rsidP="00864E47">
      <w:pPr>
        <w:rPr>
          <w:sz w:val="22"/>
          <w:szCs w:val="22"/>
          <w:lang w:val="nl-BE"/>
        </w:rPr>
      </w:pPr>
    </w:p>
    <w:p w:rsidR="00864E47" w:rsidRPr="00C70F46" w:rsidRDefault="00864E47" w:rsidP="00864E47">
      <w:pPr>
        <w:rPr>
          <w:sz w:val="22"/>
          <w:szCs w:val="22"/>
          <w:lang w:val="nl-BE"/>
        </w:rPr>
      </w:pPr>
      <w:r w:rsidRPr="00C70F46">
        <w:rPr>
          <w:sz w:val="22"/>
          <w:szCs w:val="22"/>
          <w:lang w:val="nl-BE"/>
        </w:rPr>
        <w:t>Datum en handtekening,</w:t>
      </w:r>
    </w:p>
    <w:p w:rsidR="00D83704" w:rsidRPr="00C70F46" w:rsidRDefault="00D83704" w:rsidP="00691087">
      <w:pPr>
        <w:pStyle w:val="normaal"/>
        <w:rPr>
          <w:lang w:val="nl-BE"/>
        </w:rPr>
      </w:pPr>
    </w:p>
    <w:sectPr w:rsidR="00D83704" w:rsidRPr="00C70F46" w:rsidSect="008E7341">
      <w:headerReference w:type="even" r:id="rId10"/>
      <w:footerReference w:type="even" r:id="rId11"/>
      <w:headerReference w:type="first" r:id="rId12"/>
      <w:footerReference w:type="first" r:id="rId13"/>
      <w:pgSz w:w="11901" w:h="16817"/>
      <w:pgMar w:top="1134" w:right="1134" w:bottom="1134" w:left="1134" w:header="1134" w:footer="4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6B3E" w:rsidRDefault="00CA6B3E" w:rsidP="00C3652B">
      <w:r>
        <w:separator/>
      </w:r>
    </w:p>
  </w:endnote>
  <w:endnote w:type="continuationSeparator" w:id="0">
    <w:p w:rsidR="00CA6B3E" w:rsidRDefault="00CA6B3E" w:rsidP="00C36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Lucida Grande">
    <w:altName w:val="Times New Roman"/>
    <w:charset w:val="00"/>
    <w:family w:val="auto"/>
    <w:pitch w:val="variable"/>
    <w:sig w:usb0="00000000" w:usb1="5000A1FF" w:usb2="00000000" w:usb3="00000000" w:csb0="000001BF" w:csb1="00000000"/>
  </w:font>
  <w:font w:name="Times-Roman">
    <w:panose1 w:val="00000000000000000000"/>
    <w:charset w:val="4D"/>
    <w:family w:val="auto"/>
    <w:notTrueType/>
    <w:pitch w:val="default"/>
    <w:sig w:usb0="00000003" w:usb1="00000000" w:usb2="00000000" w:usb3="00000000" w:csb0="00000001" w:csb1="00000000"/>
  </w:font>
  <w:font w:name="Calibri-Bold">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ource Sans Pro">
    <w:altName w:val="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1702752"/>
      <w:docPartObj>
        <w:docPartGallery w:val="Page Numbers (Bottom of Page)"/>
        <w:docPartUnique/>
      </w:docPartObj>
    </w:sdtPr>
    <w:sdtEndPr/>
    <w:sdtContent>
      <w:sdt>
        <w:sdtPr>
          <w:id w:val="1710071609"/>
          <w:docPartObj>
            <w:docPartGallery w:val="Page Numbers (Top of Page)"/>
            <w:docPartUnique/>
          </w:docPartObj>
        </w:sdtPr>
        <w:sdtEndPr/>
        <w:sdtContent>
          <w:p w:rsidR="00864E47" w:rsidRDefault="00864E47">
            <w:pPr>
              <w:pStyle w:val="Voettekst"/>
              <w:jc w:val="center"/>
            </w:pPr>
            <w:r>
              <w:rPr>
                <w:lang w:val="nl-NL"/>
              </w:rPr>
              <w:t xml:space="preserve">Pagina </w:t>
            </w:r>
            <w:r>
              <w:rPr>
                <w:b/>
                <w:bCs/>
                <w:sz w:val="24"/>
                <w:szCs w:val="24"/>
              </w:rPr>
              <w:fldChar w:fldCharType="begin"/>
            </w:r>
            <w:r>
              <w:rPr>
                <w:b/>
                <w:bCs/>
              </w:rPr>
              <w:instrText>PAGE</w:instrText>
            </w:r>
            <w:r>
              <w:rPr>
                <w:b/>
                <w:bCs/>
                <w:sz w:val="24"/>
                <w:szCs w:val="24"/>
              </w:rPr>
              <w:fldChar w:fldCharType="separate"/>
            </w:r>
            <w:r>
              <w:rPr>
                <w:b/>
                <w:bCs/>
                <w:lang w:val="nl-NL"/>
              </w:rPr>
              <w:t>2</w:t>
            </w:r>
            <w:r>
              <w:rPr>
                <w:b/>
                <w:bCs/>
                <w:sz w:val="24"/>
                <w:szCs w:val="24"/>
              </w:rPr>
              <w:fldChar w:fldCharType="end"/>
            </w:r>
            <w:r>
              <w:rPr>
                <w:lang w:val="nl-NL"/>
              </w:rPr>
              <w:t xml:space="preserve"> van </w:t>
            </w:r>
            <w:r>
              <w:rPr>
                <w:b/>
                <w:bCs/>
                <w:sz w:val="24"/>
                <w:szCs w:val="24"/>
              </w:rPr>
              <w:fldChar w:fldCharType="begin"/>
            </w:r>
            <w:r>
              <w:rPr>
                <w:b/>
                <w:bCs/>
              </w:rPr>
              <w:instrText>NUMPAGES</w:instrText>
            </w:r>
            <w:r>
              <w:rPr>
                <w:b/>
                <w:bCs/>
                <w:sz w:val="24"/>
                <w:szCs w:val="24"/>
              </w:rPr>
              <w:fldChar w:fldCharType="separate"/>
            </w:r>
            <w:r>
              <w:rPr>
                <w:b/>
                <w:bCs/>
                <w:lang w:val="nl-NL"/>
              </w:rPr>
              <w:t>2</w:t>
            </w:r>
            <w:r>
              <w:rPr>
                <w:b/>
                <w:bCs/>
                <w:sz w:val="24"/>
                <w:szCs w:val="24"/>
              </w:rPr>
              <w:fldChar w:fldCharType="end"/>
            </w:r>
          </w:p>
        </w:sdtContent>
      </w:sdt>
    </w:sdtContent>
  </w:sdt>
  <w:p w:rsidR="00864E47" w:rsidRDefault="00864E4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4166695"/>
      <w:docPartObj>
        <w:docPartGallery w:val="Page Numbers (Bottom of Page)"/>
        <w:docPartUnique/>
      </w:docPartObj>
    </w:sdtPr>
    <w:sdtEndPr/>
    <w:sdtContent>
      <w:sdt>
        <w:sdtPr>
          <w:id w:val="1728636285"/>
          <w:docPartObj>
            <w:docPartGallery w:val="Page Numbers (Top of Page)"/>
            <w:docPartUnique/>
          </w:docPartObj>
        </w:sdtPr>
        <w:sdtEndPr/>
        <w:sdtContent>
          <w:p w:rsidR="00864E47" w:rsidRDefault="00864E47">
            <w:pPr>
              <w:pStyle w:val="Voettekst"/>
              <w:jc w:val="center"/>
            </w:pPr>
            <w:r>
              <w:rPr>
                <w:lang w:val="nl-NL"/>
              </w:rPr>
              <w:t xml:space="preserve">Pagina </w:t>
            </w:r>
            <w:r>
              <w:rPr>
                <w:b/>
                <w:bCs/>
                <w:sz w:val="24"/>
                <w:szCs w:val="24"/>
              </w:rPr>
              <w:fldChar w:fldCharType="begin"/>
            </w:r>
            <w:r>
              <w:rPr>
                <w:b/>
                <w:bCs/>
              </w:rPr>
              <w:instrText>PAGE</w:instrText>
            </w:r>
            <w:r>
              <w:rPr>
                <w:b/>
                <w:bCs/>
                <w:sz w:val="24"/>
                <w:szCs w:val="24"/>
              </w:rPr>
              <w:fldChar w:fldCharType="separate"/>
            </w:r>
            <w:r>
              <w:rPr>
                <w:b/>
                <w:bCs/>
                <w:lang w:val="nl-NL"/>
              </w:rPr>
              <w:t>2</w:t>
            </w:r>
            <w:r>
              <w:rPr>
                <w:b/>
                <w:bCs/>
                <w:sz w:val="24"/>
                <w:szCs w:val="24"/>
              </w:rPr>
              <w:fldChar w:fldCharType="end"/>
            </w:r>
            <w:r>
              <w:rPr>
                <w:lang w:val="nl-NL"/>
              </w:rPr>
              <w:t xml:space="preserve"> van </w:t>
            </w:r>
            <w:r>
              <w:rPr>
                <w:b/>
                <w:bCs/>
                <w:sz w:val="24"/>
                <w:szCs w:val="24"/>
              </w:rPr>
              <w:fldChar w:fldCharType="begin"/>
            </w:r>
            <w:r>
              <w:rPr>
                <w:b/>
                <w:bCs/>
              </w:rPr>
              <w:instrText>NUMPAGES</w:instrText>
            </w:r>
            <w:r>
              <w:rPr>
                <w:b/>
                <w:bCs/>
                <w:sz w:val="24"/>
                <w:szCs w:val="24"/>
              </w:rPr>
              <w:fldChar w:fldCharType="separate"/>
            </w:r>
            <w:r>
              <w:rPr>
                <w:b/>
                <w:bCs/>
                <w:lang w:val="nl-NL"/>
              </w:rPr>
              <w:t>2</w:t>
            </w:r>
            <w:r>
              <w:rPr>
                <w:b/>
                <w:bCs/>
                <w:sz w:val="24"/>
                <w:szCs w:val="24"/>
              </w:rPr>
              <w:fldChar w:fldCharType="end"/>
            </w:r>
          </w:p>
        </w:sdtContent>
      </w:sdt>
    </w:sdtContent>
  </w:sdt>
  <w:p w:rsidR="00FD1759" w:rsidRPr="00FE060A" w:rsidRDefault="00FD1759" w:rsidP="00864E47">
    <w:pPr>
      <w:pStyle w:val="Voetteks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6B3E" w:rsidRDefault="00CA6B3E" w:rsidP="00C3652B">
      <w:r>
        <w:separator/>
      </w:r>
    </w:p>
  </w:footnote>
  <w:footnote w:type="continuationSeparator" w:id="0">
    <w:p w:rsidR="00CA6B3E" w:rsidRDefault="00CA6B3E" w:rsidP="00C365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4E47" w:rsidRDefault="00864E47" w:rsidP="00864E47">
    <w:pPr>
      <w:pStyle w:val="Kopteks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4E58" w:rsidRPr="003C51BB" w:rsidRDefault="00BC4E58" w:rsidP="00864E47">
    <w:pPr>
      <w:pStyle w:val="Koptekst"/>
      <w:jc w:val="right"/>
      <w:rPr>
        <w:lang w:val="nl-BE" w:eastAsia="nl-BE"/>
      </w:rPr>
    </w:pPr>
    <w:r w:rsidRPr="003C51BB">
      <w:rPr>
        <w:noProof/>
        <w:lang w:val="nl-BE" w:eastAsia="nl-BE"/>
      </w:rPr>
      <w:drawing>
        <wp:anchor distT="0" distB="0" distL="114300" distR="114300" simplePos="0" relativeHeight="251659264" behindDoc="0" locked="0" layoutInCell="1" allowOverlap="1" wp14:anchorId="2D57153F" wp14:editId="00D6D70D">
          <wp:simplePos x="0" y="0"/>
          <wp:positionH relativeFrom="page">
            <wp:posOffset>358140</wp:posOffset>
          </wp:positionH>
          <wp:positionV relativeFrom="page">
            <wp:posOffset>-60960</wp:posOffset>
          </wp:positionV>
          <wp:extent cx="1325880" cy="937895"/>
          <wp:effectExtent l="0" t="0" r="7620" b="0"/>
          <wp:wrapTight wrapText="bothSides">
            <wp:wrapPolygon edited="0">
              <wp:start x="0" y="0"/>
              <wp:lineTo x="0" y="21059"/>
              <wp:lineTo x="21414" y="21059"/>
              <wp:lineTo x="21414" y="0"/>
              <wp:lineTo x="0" y="0"/>
            </wp:wrapPolygon>
          </wp:wrapTight>
          <wp:docPr id="18"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 zonder.eps"/>
                  <pic:cNvPicPr/>
                </pic:nvPicPr>
                <pic:blipFill>
                  <a:blip r:embed="rId1">
                    <a:extLst>
                      <a:ext uri="{28A0092B-C50C-407E-A947-70E740481C1C}">
                        <a14:useLocalDpi xmlns:a14="http://schemas.microsoft.com/office/drawing/2010/main" val="0"/>
                      </a:ext>
                    </a:extLst>
                  </a:blip>
                  <a:stretch>
                    <a:fillRect/>
                  </a:stretch>
                </pic:blipFill>
                <pic:spPr>
                  <a:xfrm>
                    <a:off x="0" y="0"/>
                    <a:ext cx="1325880" cy="937895"/>
                  </a:xfrm>
                  <a:prstGeom prst="rect">
                    <a:avLst/>
                  </a:prstGeom>
                </pic:spPr>
              </pic:pic>
            </a:graphicData>
          </a:graphic>
          <wp14:sizeRelH relativeFrom="margin">
            <wp14:pctWidth>0</wp14:pctWidth>
          </wp14:sizeRelH>
          <wp14:sizeRelV relativeFrom="margin">
            <wp14:pctHeight>0</wp14:pctHeight>
          </wp14:sizeRelV>
        </wp:anchor>
      </w:drawing>
    </w:r>
    <w:r w:rsidRPr="003C51BB">
      <w:rPr>
        <w:noProof/>
        <w:lang w:val="nl-BE" w:eastAsia="nl-BE"/>
      </w:rPr>
      <mc:AlternateContent>
        <mc:Choice Requires="wps">
          <w:drawing>
            <wp:anchor distT="0" distB="0" distL="114300" distR="114300" simplePos="0" relativeHeight="251661312" behindDoc="0" locked="1" layoutInCell="1" allowOverlap="1" wp14:anchorId="4D04B3F0" wp14:editId="4877CA17">
              <wp:simplePos x="0" y="0"/>
              <wp:positionH relativeFrom="page">
                <wp:posOffset>1510665</wp:posOffset>
              </wp:positionH>
              <wp:positionV relativeFrom="page">
                <wp:posOffset>163830</wp:posOffset>
              </wp:positionV>
              <wp:extent cx="3829050" cy="504825"/>
              <wp:effectExtent l="0" t="0" r="0" b="9525"/>
              <wp:wrapSquare wrapText="bothSides"/>
              <wp:docPr id="1" name="Text Box 1"/>
              <wp:cNvGraphicFramePr/>
              <a:graphic xmlns:a="http://schemas.openxmlformats.org/drawingml/2006/main">
                <a:graphicData uri="http://schemas.microsoft.com/office/word/2010/wordprocessingShape">
                  <wps:wsp>
                    <wps:cNvSpPr txBox="1"/>
                    <wps:spPr>
                      <a:xfrm>
                        <a:off x="0" y="0"/>
                        <a:ext cx="3829050" cy="504825"/>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B1233E" w:rsidRDefault="009A724C" w:rsidP="001C1788">
                          <w:pPr>
                            <w:pStyle w:val="Headertekst"/>
                          </w:pPr>
                          <w:r>
                            <w:rPr>
                              <w:rStyle w:val="Headerblauw"/>
                            </w:rPr>
                            <w:t xml:space="preserve">Departement </w:t>
                          </w:r>
                          <w:r w:rsidR="00B1233E">
                            <w:rPr>
                              <w:rStyle w:val="Headerblauw"/>
                            </w:rPr>
                            <w:t>Cultuur, Sport en Vrije Tijd</w:t>
                          </w:r>
                          <w:r w:rsidR="00BC4E58" w:rsidRPr="001C1788">
                            <w:t xml:space="preserve"> </w:t>
                          </w:r>
                        </w:p>
                        <w:p w:rsidR="00BC4E58" w:rsidRDefault="009A724C" w:rsidP="001C1788">
                          <w:pPr>
                            <w:pStyle w:val="Headertekst"/>
                          </w:pPr>
                          <w:r>
                            <w:t xml:space="preserve">Dienst </w:t>
                          </w:r>
                          <w:r w:rsidR="00B43A35">
                            <w:t>Feesten en Ambulante Handel</w:t>
                          </w:r>
                        </w:p>
                        <w:p w:rsidR="00B1233E" w:rsidRDefault="00B1233E" w:rsidP="001C1788">
                          <w:pPr>
                            <w:pStyle w:val="Headertekst"/>
                          </w:pPr>
                        </w:p>
                        <w:p w:rsidR="00B1233E" w:rsidRPr="001C1788" w:rsidRDefault="00B1233E" w:rsidP="001C1788">
                          <w:pPr>
                            <w:pStyle w:val="Headerteks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04B3F0" id="_x0000_t202" coordsize="21600,21600" o:spt="202" path="m,l,21600r21600,l21600,xe">
              <v:stroke joinstyle="miter"/>
              <v:path gradientshapeok="t" o:connecttype="rect"/>
            </v:shapetype>
            <v:shape id="Text Box 1" o:spid="_x0000_s1031" type="#_x0000_t202" style="position:absolute;left:0;text-align:left;margin-left:118.95pt;margin-top:12.9pt;width:301.5pt;height:39.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" filled="f" stroked="f">
              <v:textbox>
                <w:txbxContent>
                  <w:p w:rsidR="00B1233E" w:rsidRDefault="009A724C" w:rsidP="001C1788">
                    <w:pPr>
                      <w:pStyle w:val="Headertekst"/>
                    </w:pPr>
                    <w:r>
                      <w:rPr>
                        <w:rStyle w:val="Headerblauw"/>
                      </w:rPr>
                      <w:t xml:space="preserve">Departement </w:t>
                    </w:r>
                    <w:r w:rsidR="00B1233E">
                      <w:rPr>
                        <w:rStyle w:val="Headerblauw"/>
                      </w:rPr>
                      <w:t>Cultuur, Sport en Vrije Tijd</w:t>
                    </w:r>
                    <w:r w:rsidR="00BC4E58" w:rsidRPr="001C1788">
                      <w:t xml:space="preserve"> </w:t>
                    </w:r>
                  </w:p>
                  <w:p w:rsidR="00BC4E58" w:rsidRDefault="009A724C" w:rsidP="001C1788">
                    <w:pPr>
                      <w:pStyle w:val="Headertekst"/>
                    </w:pPr>
                    <w:r>
                      <w:t xml:space="preserve">Dienst </w:t>
                    </w:r>
                    <w:r w:rsidR="00B43A35">
                      <w:t>Feesten en Ambulante Handel</w:t>
                    </w:r>
                  </w:p>
                  <w:p w:rsidR="00B1233E" w:rsidRDefault="00B1233E" w:rsidP="001C1788">
                    <w:pPr>
                      <w:pStyle w:val="Headertekst"/>
                    </w:pPr>
                  </w:p>
                  <w:p w:rsidR="00B1233E" w:rsidRPr="001C1788" w:rsidRDefault="00B1233E" w:rsidP="001C1788">
                    <w:pPr>
                      <w:pStyle w:val="Headertekst"/>
                    </w:pPr>
                  </w:p>
                </w:txbxContent>
              </v:textbox>
              <w10:wrap type="square"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BBA2B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A844545"/>
    <w:multiLevelType w:val="hybridMultilevel"/>
    <w:tmpl w:val="3D3EEEFA"/>
    <w:lvl w:ilvl="0" w:tplc="08130003">
      <w:start w:val="1"/>
      <w:numFmt w:val="bullet"/>
      <w:lvlText w:val="o"/>
      <w:lvlJc w:val="left"/>
      <w:pPr>
        <w:ind w:left="862" w:hanging="360"/>
      </w:pPr>
      <w:rPr>
        <w:rFonts w:ascii="Courier New" w:hAnsi="Courier New" w:cs="Courier New" w:hint="default"/>
      </w:rPr>
    </w:lvl>
    <w:lvl w:ilvl="1" w:tplc="08130003" w:tentative="1">
      <w:start w:val="1"/>
      <w:numFmt w:val="bullet"/>
      <w:lvlText w:val="o"/>
      <w:lvlJc w:val="left"/>
      <w:pPr>
        <w:ind w:left="1582" w:hanging="360"/>
      </w:pPr>
      <w:rPr>
        <w:rFonts w:ascii="Courier New" w:hAnsi="Courier New" w:cs="Courier New" w:hint="default"/>
      </w:rPr>
    </w:lvl>
    <w:lvl w:ilvl="2" w:tplc="08130005" w:tentative="1">
      <w:start w:val="1"/>
      <w:numFmt w:val="bullet"/>
      <w:lvlText w:val=""/>
      <w:lvlJc w:val="left"/>
      <w:pPr>
        <w:ind w:left="2302" w:hanging="360"/>
      </w:pPr>
      <w:rPr>
        <w:rFonts w:ascii="Wingdings" w:hAnsi="Wingdings" w:hint="default"/>
      </w:rPr>
    </w:lvl>
    <w:lvl w:ilvl="3" w:tplc="08130001" w:tentative="1">
      <w:start w:val="1"/>
      <w:numFmt w:val="bullet"/>
      <w:lvlText w:val=""/>
      <w:lvlJc w:val="left"/>
      <w:pPr>
        <w:ind w:left="3022" w:hanging="360"/>
      </w:pPr>
      <w:rPr>
        <w:rFonts w:ascii="Symbol" w:hAnsi="Symbol" w:hint="default"/>
      </w:rPr>
    </w:lvl>
    <w:lvl w:ilvl="4" w:tplc="08130003" w:tentative="1">
      <w:start w:val="1"/>
      <w:numFmt w:val="bullet"/>
      <w:lvlText w:val="o"/>
      <w:lvlJc w:val="left"/>
      <w:pPr>
        <w:ind w:left="3742" w:hanging="360"/>
      </w:pPr>
      <w:rPr>
        <w:rFonts w:ascii="Courier New" w:hAnsi="Courier New" w:cs="Courier New" w:hint="default"/>
      </w:rPr>
    </w:lvl>
    <w:lvl w:ilvl="5" w:tplc="08130005" w:tentative="1">
      <w:start w:val="1"/>
      <w:numFmt w:val="bullet"/>
      <w:lvlText w:val=""/>
      <w:lvlJc w:val="left"/>
      <w:pPr>
        <w:ind w:left="4462" w:hanging="360"/>
      </w:pPr>
      <w:rPr>
        <w:rFonts w:ascii="Wingdings" w:hAnsi="Wingdings" w:hint="default"/>
      </w:rPr>
    </w:lvl>
    <w:lvl w:ilvl="6" w:tplc="08130001" w:tentative="1">
      <w:start w:val="1"/>
      <w:numFmt w:val="bullet"/>
      <w:lvlText w:val=""/>
      <w:lvlJc w:val="left"/>
      <w:pPr>
        <w:ind w:left="5182" w:hanging="360"/>
      </w:pPr>
      <w:rPr>
        <w:rFonts w:ascii="Symbol" w:hAnsi="Symbol" w:hint="default"/>
      </w:rPr>
    </w:lvl>
    <w:lvl w:ilvl="7" w:tplc="08130003" w:tentative="1">
      <w:start w:val="1"/>
      <w:numFmt w:val="bullet"/>
      <w:lvlText w:val="o"/>
      <w:lvlJc w:val="left"/>
      <w:pPr>
        <w:ind w:left="5902" w:hanging="360"/>
      </w:pPr>
      <w:rPr>
        <w:rFonts w:ascii="Courier New" w:hAnsi="Courier New" w:cs="Courier New" w:hint="default"/>
      </w:rPr>
    </w:lvl>
    <w:lvl w:ilvl="8" w:tplc="08130005" w:tentative="1">
      <w:start w:val="1"/>
      <w:numFmt w:val="bullet"/>
      <w:lvlText w:val=""/>
      <w:lvlJc w:val="left"/>
      <w:pPr>
        <w:ind w:left="6622" w:hanging="360"/>
      </w:pPr>
      <w:rPr>
        <w:rFonts w:ascii="Wingdings" w:hAnsi="Wingdings" w:hint="default"/>
      </w:rPr>
    </w:lvl>
  </w:abstractNum>
  <w:abstractNum w:abstractNumId="2" w15:restartNumberingAfterBreak="0">
    <w:nsid w:val="4B136F21"/>
    <w:multiLevelType w:val="hybridMultilevel"/>
    <w:tmpl w:val="7130D3E2"/>
    <w:lvl w:ilvl="0" w:tplc="60925842">
      <w:start w:val="1"/>
      <w:numFmt w:val="bullet"/>
      <w:lvlText w:val="O"/>
      <w:lvlJc w:val="left"/>
      <w:pPr>
        <w:ind w:left="720" w:hanging="360"/>
      </w:pPr>
      <w:rPr>
        <w:rFonts w:ascii="Courier New" w:hAnsi="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6F7B1C50"/>
    <w:multiLevelType w:val="hybridMultilevel"/>
    <w:tmpl w:val="D0B8AA0E"/>
    <w:lvl w:ilvl="0" w:tplc="08130003">
      <w:start w:val="1"/>
      <w:numFmt w:val="bullet"/>
      <w:lvlText w:val="o"/>
      <w:lvlJc w:val="left"/>
      <w:pPr>
        <w:ind w:left="862" w:hanging="360"/>
      </w:pPr>
      <w:rPr>
        <w:rFonts w:ascii="Courier New" w:hAnsi="Courier New" w:cs="Courier New" w:hint="default"/>
      </w:rPr>
    </w:lvl>
    <w:lvl w:ilvl="1" w:tplc="08130003" w:tentative="1">
      <w:start w:val="1"/>
      <w:numFmt w:val="bullet"/>
      <w:lvlText w:val="o"/>
      <w:lvlJc w:val="left"/>
      <w:pPr>
        <w:ind w:left="1582" w:hanging="360"/>
      </w:pPr>
      <w:rPr>
        <w:rFonts w:ascii="Courier New" w:hAnsi="Courier New" w:cs="Courier New" w:hint="default"/>
      </w:rPr>
    </w:lvl>
    <w:lvl w:ilvl="2" w:tplc="08130005" w:tentative="1">
      <w:start w:val="1"/>
      <w:numFmt w:val="bullet"/>
      <w:lvlText w:val=""/>
      <w:lvlJc w:val="left"/>
      <w:pPr>
        <w:ind w:left="2302" w:hanging="360"/>
      </w:pPr>
      <w:rPr>
        <w:rFonts w:ascii="Wingdings" w:hAnsi="Wingdings" w:hint="default"/>
      </w:rPr>
    </w:lvl>
    <w:lvl w:ilvl="3" w:tplc="08130001" w:tentative="1">
      <w:start w:val="1"/>
      <w:numFmt w:val="bullet"/>
      <w:lvlText w:val=""/>
      <w:lvlJc w:val="left"/>
      <w:pPr>
        <w:ind w:left="3022" w:hanging="360"/>
      </w:pPr>
      <w:rPr>
        <w:rFonts w:ascii="Symbol" w:hAnsi="Symbol" w:hint="default"/>
      </w:rPr>
    </w:lvl>
    <w:lvl w:ilvl="4" w:tplc="08130003" w:tentative="1">
      <w:start w:val="1"/>
      <w:numFmt w:val="bullet"/>
      <w:lvlText w:val="o"/>
      <w:lvlJc w:val="left"/>
      <w:pPr>
        <w:ind w:left="3742" w:hanging="360"/>
      </w:pPr>
      <w:rPr>
        <w:rFonts w:ascii="Courier New" w:hAnsi="Courier New" w:cs="Courier New" w:hint="default"/>
      </w:rPr>
    </w:lvl>
    <w:lvl w:ilvl="5" w:tplc="08130005" w:tentative="1">
      <w:start w:val="1"/>
      <w:numFmt w:val="bullet"/>
      <w:lvlText w:val=""/>
      <w:lvlJc w:val="left"/>
      <w:pPr>
        <w:ind w:left="4462" w:hanging="360"/>
      </w:pPr>
      <w:rPr>
        <w:rFonts w:ascii="Wingdings" w:hAnsi="Wingdings" w:hint="default"/>
      </w:rPr>
    </w:lvl>
    <w:lvl w:ilvl="6" w:tplc="08130001" w:tentative="1">
      <w:start w:val="1"/>
      <w:numFmt w:val="bullet"/>
      <w:lvlText w:val=""/>
      <w:lvlJc w:val="left"/>
      <w:pPr>
        <w:ind w:left="5182" w:hanging="360"/>
      </w:pPr>
      <w:rPr>
        <w:rFonts w:ascii="Symbol" w:hAnsi="Symbol" w:hint="default"/>
      </w:rPr>
    </w:lvl>
    <w:lvl w:ilvl="7" w:tplc="08130003" w:tentative="1">
      <w:start w:val="1"/>
      <w:numFmt w:val="bullet"/>
      <w:lvlText w:val="o"/>
      <w:lvlJc w:val="left"/>
      <w:pPr>
        <w:ind w:left="5902" w:hanging="360"/>
      </w:pPr>
      <w:rPr>
        <w:rFonts w:ascii="Courier New" w:hAnsi="Courier New" w:cs="Courier New" w:hint="default"/>
      </w:rPr>
    </w:lvl>
    <w:lvl w:ilvl="8" w:tplc="08130005" w:tentative="1">
      <w:start w:val="1"/>
      <w:numFmt w:val="bullet"/>
      <w:lvlText w:val=""/>
      <w:lvlJc w:val="left"/>
      <w:pPr>
        <w:ind w:left="6622" w:hanging="360"/>
      </w:pPr>
      <w:rPr>
        <w:rFonts w:ascii="Wingdings" w:hAnsi="Wingdings" w:hint="default"/>
      </w:rPr>
    </w:lvl>
  </w:abstractNum>
  <w:abstractNum w:abstractNumId="4" w15:restartNumberingAfterBreak="0">
    <w:nsid w:val="7F7D3DD5"/>
    <w:multiLevelType w:val="hybridMultilevel"/>
    <w:tmpl w:val="9F1C892E"/>
    <w:lvl w:ilvl="0" w:tplc="CEC85EA0">
      <w:start w:val="16"/>
      <w:numFmt w:val="bullet"/>
      <w:lvlText w:val="-"/>
      <w:lvlJc w:val="left"/>
      <w:pPr>
        <w:ind w:left="720" w:hanging="360"/>
      </w:pPr>
      <w:rPr>
        <w:rFonts w:ascii="Calibri" w:eastAsiaTheme="minorEastAsia"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defaultTabStop w:val="720"/>
  <w:hyphenationZone w:val="425"/>
  <w:evenAndOddHeaders/>
  <w:drawingGridHorizontalSpacing w:val="57"/>
  <w:drawingGridVerticalSpacing w:val="57"/>
  <w:displayHorizontalDrawingGridEvery w:val="10"/>
  <w:displayVerticalDrawingGridEvery w:val="1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howStaticGuides" w:val="1"/>
  </w:docVars>
  <w:rsids>
    <w:rsidRoot w:val="009C449F"/>
    <w:rsid w:val="00006BA1"/>
    <w:rsid w:val="0002385B"/>
    <w:rsid w:val="00025791"/>
    <w:rsid w:val="00051E07"/>
    <w:rsid w:val="000611CF"/>
    <w:rsid w:val="000667A1"/>
    <w:rsid w:val="000B0928"/>
    <w:rsid w:val="000B3652"/>
    <w:rsid w:val="0011255E"/>
    <w:rsid w:val="0012589A"/>
    <w:rsid w:val="00135C5F"/>
    <w:rsid w:val="00137A2E"/>
    <w:rsid w:val="0015066F"/>
    <w:rsid w:val="00176038"/>
    <w:rsid w:val="0018796F"/>
    <w:rsid w:val="001A40E9"/>
    <w:rsid w:val="001C1788"/>
    <w:rsid w:val="001F1DAC"/>
    <w:rsid w:val="00241912"/>
    <w:rsid w:val="00274F85"/>
    <w:rsid w:val="0028697B"/>
    <w:rsid w:val="002E2F1F"/>
    <w:rsid w:val="002F30E4"/>
    <w:rsid w:val="002F6835"/>
    <w:rsid w:val="0038264E"/>
    <w:rsid w:val="00387AEF"/>
    <w:rsid w:val="003B3E86"/>
    <w:rsid w:val="003B5798"/>
    <w:rsid w:val="003C51BB"/>
    <w:rsid w:val="0041519F"/>
    <w:rsid w:val="00442A05"/>
    <w:rsid w:val="00474900"/>
    <w:rsid w:val="004C55FC"/>
    <w:rsid w:val="004D3C0E"/>
    <w:rsid w:val="004E2EEF"/>
    <w:rsid w:val="004E53C4"/>
    <w:rsid w:val="0050650B"/>
    <w:rsid w:val="0054539F"/>
    <w:rsid w:val="00554DB8"/>
    <w:rsid w:val="005A2B80"/>
    <w:rsid w:val="005A7DED"/>
    <w:rsid w:val="005E1E7F"/>
    <w:rsid w:val="005E4B7C"/>
    <w:rsid w:val="005F5234"/>
    <w:rsid w:val="00602B82"/>
    <w:rsid w:val="00612424"/>
    <w:rsid w:val="00671740"/>
    <w:rsid w:val="006862DB"/>
    <w:rsid w:val="00691087"/>
    <w:rsid w:val="006C3897"/>
    <w:rsid w:val="006D646B"/>
    <w:rsid w:val="006E5B75"/>
    <w:rsid w:val="006F5256"/>
    <w:rsid w:val="00747F72"/>
    <w:rsid w:val="00771DBE"/>
    <w:rsid w:val="00795422"/>
    <w:rsid w:val="007A435B"/>
    <w:rsid w:val="007A5708"/>
    <w:rsid w:val="007B2443"/>
    <w:rsid w:val="007B7925"/>
    <w:rsid w:val="007D630C"/>
    <w:rsid w:val="007D6FC5"/>
    <w:rsid w:val="007E7AEB"/>
    <w:rsid w:val="008064EB"/>
    <w:rsid w:val="008226EC"/>
    <w:rsid w:val="008278EB"/>
    <w:rsid w:val="008527A4"/>
    <w:rsid w:val="00864E47"/>
    <w:rsid w:val="00891308"/>
    <w:rsid w:val="00894F12"/>
    <w:rsid w:val="008A04FE"/>
    <w:rsid w:val="008B0B28"/>
    <w:rsid w:val="008B2274"/>
    <w:rsid w:val="008D30E7"/>
    <w:rsid w:val="008D7BCD"/>
    <w:rsid w:val="008E532B"/>
    <w:rsid w:val="008E7341"/>
    <w:rsid w:val="008F3880"/>
    <w:rsid w:val="009114DA"/>
    <w:rsid w:val="00911B5A"/>
    <w:rsid w:val="00994D95"/>
    <w:rsid w:val="009A724C"/>
    <w:rsid w:val="009B043E"/>
    <w:rsid w:val="009C449F"/>
    <w:rsid w:val="00A00AA7"/>
    <w:rsid w:val="00A067C5"/>
    <w:rsid w:val="00A112A0"/>
    <w:rsid w:val="00A20932"/>
    <w:rsid w:val="00A31E94"/>
    <w:rsid w:val="00A35B4B"/>
    <w:rsid w:val="00A46D82"/>
    <w:rsid w:val="00A5458E"/>
    <w:rsid w:val="00A81E75"/>
    <w:rsid w:val="00B1117A"/>
    <w:rsid w:val="00B1233E"/>
    <w:rsid w:val="00B43A35"/>
    <w:rsid w:val="00B721E5"/>
    <w:rsid w:val="00B74300"/>
    <w:rsid w:val="00B775C3"/>
    <w:rsid w:val="00BC4E58"/>
    <w:rsid w:val="00C04695"/>
    <w:rsid w:val="00C3652B"/>
    <w:rsid w:val="00C37D15"/>
    <w:rsid w:val="00C53726"/>
    <w:rsid w:val="00C6365C"/>
    <w:rsid w:val="00C666C2"/>
    <w:rsid w:val="00C70F46"/>
    <w:rsid w:val="00C71D03"/>
    <w:rsid w:val="00C73CCD"/>
    <w:rsid w:val="00C81A3D"/>
    <w:rsid w:val="00C900B4"/>
    <w:rsid w:val="00CA6B3E"/>
    <w:rsid w:val="00CC23EC"/>
    <w:rsid w:val="00D02215"/>
    <w:rsid w:val="00D1473E"/>
    <w:rsid w:val="00D83704"/>
    <w:rsid w:val="00D86A45"/>
    <w:rsid w:val="00D90E0C"/>
    <w:rsid w:val="00D92F54"/>
    <w:rsid w:val="00DA285A"/>
    <w:rsid w:val="00DA4A8E"/>
    <w:rsid w:val="00DC5459"/>
    <w:rsid w:val="00E15074"/>
    <w:rsid w:val="00EB4589"/>
    <w:rsid w:val="00F22427"/>
    <w:rsid w:val="00F36EC5"/>
    <w:rsid w:val="00FB4F43"/>
    <w:rsid w:val="00FC3007"/>
    <w:rsid w:val="00FD1759"/>
    <w:rsid w:val="00FE060A"/>
    <w:rsid w:val="00FF127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02D790D"/>
  <w15:docId w15:val="{14AD9DEE-45E6-4C12-889B-D9D3EBEC0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rbel" w:eastAsiaTheme="minorEastAsia" w:hAnsi="Corbel"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8E7341"/>
    <w:rPr>
      <w:rFonts w:asciiTheme="majorHAnsi" w:hAnsiTheme="majorHAns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994D95"/>
    <w:rPr>
      <w:rFonts w:ascii="Lucida Grande" w:hAnsi="Lucida Grande"/>
      <w:sz w:val="18"/>
      <w:szCs w:val="18"/>
    </w:rPr>
  </w:style>
  <w:style w:type="character" w:customStyle="1" w:styleId="BallontekstChar">
    <w:name w:val="Ballontekst Char"/>
    <w:basedOn w:val="Standaardalinea-lettertype"/>
    <w:link w:val="Ballontekst"/>
    <w:uiPriority w:val="99"/>
    <w:semiHidden/>
    <w:rsid w:val="00994D95"/>
    <w:rPr>
      <w:rFonts w:ascii="Lucida Grande" w:hAnsi="Lucida Grande"/>
      <w:sz w:val="18"/>
      <w:szCs w:val="18"/>
    </w:rPr>
  </w:style>
  <w:style w:type="table" w:styleId="3D-effectenvoortabel1">
    <w:name w:val="Table 3D effects 1"/>
    <w:basedOn w:val="Standaardtabel"/>
    <w:uiPriority w:val="99"/>
    <w:semiHidden/>
    <w:unhideWhenUsed/>
    <w:rsid w:val="00994D95"/>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cBorders>
          <w:left w:val="none" w:sz="0" w:space="0" w:color="auto"/>
          <w:bottom w:val="none" w:sz="0" w:space="0" w:color="auto"/>
        </w:tcBorders>
      </w:tcPr>
    </w:tblStylePr>
    <w:tblStylePr w:type="nwCell">
      <w:tblPr/>
      <w:tcPr>
        <w:tcBorders>
          <w:bottom w:val="none" w:sz="0" w:space="0" w:color="auto"/>
          <w:right w:val="none" w:sz="0" w:space="0" w:color="auto"/>
        </w:tcBorders>
      </w:tcPr>
    </w:tblStylePr>
    <w:tblStylePr w:type="seCell">
      <w:tblPr/>
      <w:tcPr>
        <w:tcBorders>
          <w:top w:val="none" w:sz="0" w:space="0" w:color="auto"/>
          <w:left w:val="none" w:sz="0" w:space="0" w:color="auto"/>
        </w:tcBorders>
      </w:tcPr>
    </w:tblStylePr>
    <w:tblStylePr w:type="swCell">
      <w:rPr>
        <w:color w:val="000080"/>
      </w:rPr>
      <w:tblPr/>
      <w:tcPr>
        <w:tcBorders>
          <w:top w:val="none" w:sz="0" w:space="0" w:color="auto"/>
          <w:right w:val="none" w:sz="0" w:space="0" w:color="auto"/>
        </w:tcBorders>
      </w:tcPr>
    </w:tblStylePr>
  </w:style>
  <w:style w:type="paragraph" w:customStyle="1" w:styleId="BasicParagraph">
    <w:name w:val="[Basic Paragraph]"/>
    <w:basedOn w:val="Standaard"/>
    <w:uiPriority w:val="99"/>
    <w:rsid w:val="00747F72"/>
    <w:pPr>
      <w:widowControl w:val="0"/>
      <w:autoSpaceDE w:val="0"/>
      <w:autoSpaceDN w:val="0"/>
      <w:adjustRightInd w:val="0"/>
      <w:spacing w:line="288" w:lineRule="auto"/>
      <w:textAlignment w:val="center"/>
    </w:pPr>
    <w:rPr>
      <w:rFonts w:ascii="Times-Roman" w:hAnsi="Times-Roman" w:cs="Times-Roman"/>
      <w:color w:val="000000"/>
      <w:sz w:val="24"/>
      <w:szCs w:val="24"/>
      <w:lang w:val="nl-NL"/>
    </w:rPr>
  </w:style>
  <w:style w:type="paragraph" w:customStyle="1" w:styleId="NoParagraphStyle">
    <w:name w:val="[No Paragraph Style]"/>
    <w:rsid w:val="00994D95"/>
    <w:pPr>
      <w:widowControl w:val="0"/>
      <w:autoSpaceDE w:val="0"/>
      <w:autoSpaceDN w:val="0"/>
      <w:adjustRightInd w:val="0"/>
      <w:spacing w:line="288" w:lineRule="auto"/>
      <w:textAlignment w:val="center"/>
    </w:pPr>
    <w:rPr>
      <w:rFonts w:ascii="Times-Roman" w:hAnsi="Times-Roman" w:cs="Times-Roman"/>
      <w:color w:val="000000"/>
      <w:sz w:val="24"/>
      <w:szCs w:val="24"/>
      <w:lang w:val="nl-NL"/>
    </w:rPr>
  </w:style>
  <w:style w:type="paragraph" w:customStyle="1" w:styleId="Kenmerken">
    <w:name w:val="Kenmerken"/>
    <w:basedOn w:val="NoParagraphStyle"/>
    <w:qFormat/>
    <w:rsid w:val="001C1788"/>
    <w:pPr>
      <w:tabs>
        <w:tab w:val="left" w:pos="2500"/>
        <w:tab w:val="left" w:pos="4960"/>
        <w:tab w:val="left" w:pos="7460"/>
      </w:tabs>
    </w:pPr>
    <w:rPr>
      <w:rFonts w:ascii="Calibri" w:hAnsi="Calibri" w:cs="Calibri"/>
      <w:color w:val="auto"/>
      <w:sz w:val="16"/>
      <w:szCs w:val="16"/>
    </w:rPr>
  </w:style>
  <w:style w:type="paragraph" w:styleId="Koptekst">
    <w:name w:val="header"/>
    <w:basedOn w:val="Standaard"/>
    <w:link w:val="KoptekstChar"/>
    <w:uiPriority w:val="99"/>
    <w:unhideWhenUsed/>
    <w:rsid w:val="00612424"/>
    <w:pPr>
      <w:tabs>
        <w:tab w:val="center" w:pos="4320"/>
        <w:tab w:val="right" w:pos="8640"/>
      </w:tabs>
    </w:pPr>
  </w:style>
  <w:style w:type="paragraph" w:customStyle="1" w:styleId="Titel1">
    <w:name w:val="Titel1"/>
    <w:basedOn w:val="Standaard"/>
    <w:qFormat/>
    <w:rsid w:val="00612424"/>
    <w:pPr>
      <w:widowControl w:val="0"/>
      <w:autoSpaceDE w:val="0"/>
      <w:autoSpaceDN w:val="0"/>
      <w:adjustRightInd w:val="0"/>
      <w:spacing w:line="288" w:lineRule="auto"/>
      <w:textAlignment w:val="center"/>
    </w:pPr>
    <w:rPr>
      <w:rFonts w:ascii="Calibri-Bold" w:hAnsi="Calibri-Bold" w:cs="Calibri-Bold"/>
      <w:b/>
      <w:bCs/>
      <w:color w:val="000000"/>
      <w:sz w:val="22"/>
      <w:szCs w:val="22"/>
    </w:rPr>
  </w:style>
  <w:style w:type="character" w:customStyle="1" w:styleId="KoptekstChar">
    <w:name w:val="Koptekst Char"/>
    <w:basedOn w:val="Standaardalinea-lettertype"/>
    <w:link w:val="Koptekst"/>
    <w:uiPriority w:val="99"/>
    <w:rsid w:val="00612424"/>
    <w:rPr>
      <w:rFonts w:asciiTheme="majorHAnsi" w:hAnsiTheme="majorHAnsi"/>
    </w:rPr>
  </w:style>
  <w:style w:type="paragraph" w:styleId="Voettekst">
    <w:name w:val="footer"/>
    <w:basedOn w:val="Standaard"/>
    <w:link w:val="VoettekstChar"/>
    <w:uiPriority w:val="99"/>
    <w:unhideWhenUsed/>
    <w:rsid w:val="00612424"/>
    <w:pPr>
      <w:tabs>
        <w:tab w:val="center" w:pos="4320"/>
        <w:tab w:val="right" w:pos="8640"/>
      </w:tabs>
    </w:pPr>
  </w:style>
  <w:style w:type="character" w:customStyle="1" w:styleId="VoettekstChar">
    <w:name w:val="Voettekst Char"/>
    <w:basedOn w:val="Standaardalinea-lettertype"/>
    <w:link w:val="Voettekst"/>
    <w:uiPriority w:val="99"/>
    <w:rsid w:val="00612424"/>
    <w:rPr>
      <w:rFonts w:asciiTheme="majorHAnsi" w:hAnsiTheme="majorHAnsi"/>
    </w:rPr>
  </w:style>
  <w:style w:type="character" w:customStyle="1" w:styleId="Normaal1">
    <w:name w:val="Normaal1"/>
    <w:uiPriority w:val="99"/>
    <w:rsid w:val="00006BA1"/>
    <w:rPr>
      <w:rFonts w:ascii="Helvetica" w:hAnsi="Helvetica" w:cs="Helvetica"/>
      <w:color w:val="000000"/>
      <w:spacing w:val="0"/>
      <w:w w:val="100"/>
      <w:position w:val="0"/>
      <w:sz w:val="24"/>
      <w:szCs w:val="24"/>
      <w:u w:val="none"/>
      <w:vertAlign w:val="baseline"/>
    </w:rPr>
  </w:style>
  <w:style w:type="paragraph" w:customStyle="1" w:styleId="normaal">
    <w:name w:val="normaal"/>
    <w:basedOn w:val="Standaard"/>
    <w:rsid w:val="00241912"/>
    <w:pPr>
      <w:widowControl w:val="0"/>
      <w:autoSpaceDE w:val="0"/>
      <w:autoSpaceDN w:val="0"/>
      <w:adjustRightInd w:val="0"/>
      <w:textAlignment w:val="center"/>
    </w:pPr>
    <w:rPr>
      <w:rFonts w:ascii="Calibri" w:hAnsi="Calibri" w:cs="Calibri"/>
      <w:color w:val="000000"/>
    </w:rPr>
  </w:style>
  <w:style w:type="paragraph" w:customStyle="1" w:styleId="Footertekst">
    <w:name w:val="Footer tekst"/>
    <w:basedOn w:val="NoParagraphStyle"/>
    <w:qFormat/>
    <w:rsid w:val="007D630C"/>
    <w:pPr>
      <w:tabs>
        <w:tab w:val="left" w:pos="960"/>
      </w:tabs>
      <w:spacing w:line="240" w:lineRule="auto"/>
    </w:pPr>
    <w:rPr>
      <w:rFonts w:ascii="Calibri" w:hAnsi="Calibri" w:cs="Calibri"/>
      <w:sz w:val="16"/>
      <w:szCs w:val="16"/>
    </w:rPr>
  </w:style>
  <w:style w:type="paragraph" w:customStyle="1" w:styleId="Headertekst">
    <w:name w:val="Header tekst"/>
    <w:basedOn w:val="Standaard"/>
    <w:qFormat/>
    <w:rsid w:val="001C1788"/>
    <w:rPr>
      <w:b/>
      <w:sz w:val="26"/>
      <w:szCs w:val="26"/>
      <w:lang w:val="nl-NL"/>
    </w:rPr>
  </w:style>
  <w:style w:type="character" w:customStyle="1" w:styleId="Headerblauw">
    <w:name w:val="Header blauw"/>
    <w:basedOn w:val="Standaardalinea-lettertype"/>
    <w:uiPriority w:val="1"/>
    <w:qFormat/>
    <w:rsid w:val="001C1788"/>
    <w:rPr>
      <w:color w:val="0084A5"/>
      <w:lang w:val="nl-NL"/>
    </w:rPr>
  </w:style>
  <w:style w:type="paragraph" w:customStyle="1" w:styleId="Adreskenmerk">
    <w:name w:val="Adres kenmerk"/>
    <w:basedOn w:val="Standaard"/>
    <w:autoRedefine/>
    <w:qFormat/>
    <w:rsid w:val="002F6835"/>
    <w:rPr>
      <w:sz w:val="14"/>
    </w:rPr>
  </w:style>
  <w:style w:type="table" w:styleId="Tabelraster">
    <w:name w:val="Table Grid"/>
    <w:basedOn w:val="Standaardtabel"/>
    <w:uiPriority w:val="59"/>
    <w:rsid w:val="00A46D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semiHidden/>
    <w:rsid w:val="00FE060A"/>
    <w:pPr>
      <w:widowControl w:val="0"/>
      <w:overflowPunct w:val="0"/>
      <w:autoSpaceDE w:val="0"/>
      <w:autoSpaceDN w:val="0"/>
      <w:adjustRightInd w:val="0"/>
      <w:textAlignment w:val="baseline"/>
    </w:pPr>
    <w:rPr>
      <w:rFonts w:ascii="Times New Roman" w:eastAsia="Times New Roman" w:hAnsi="Times New Roman" w:cs="Times New Roman"/>
      <w:lang w:val="nl-NL" w:eastAsia="nl-NL"/>
    </w:rPr>
  </w:style>
  <w:style w:type="character" w:customStyle="1" w:styleId="VoetnoottekstChar">
    <w:name w:val="Voetnoottekst Char"/>
    <w:basedOn w:val="Standaardalinea-lettertype"/>
    <w:link w:val="Voetnoottekst"/>
    <w:semiHidden/>
    <w:rsid w:val="00FE060A"/>
    <w:rPr>
      <w:rFonts w:ascii="Times New Roman" w:eastAsia="Times New Roman" w:hAnsi="Times New Roman" w:cs="Times New Roman"/>
      <w:lang w:val="nl-NL" w:eastAsia="nl-NL"/>
    </w:rPr>
  </w:style>
  <w:style w:type="character" w:styleId="Voetnootmarkering">
    <w:name w:val="footnote reference"/>
    <w:basedOn w:val="Standaardalinea-lettertype"/>
    <w:semiHidden/>
    <w:rsid w:val="00FE060A"/>
    <w:rPr>
      <w:sz w:val="20"/>
      <w:vertAlign w:val="superscript"/>
    </w:rPr>
  </w:style>
  <w:style w:type="character" w:styleId="Hyperlink">
    <w:name w:val="Hyperlink"/>
    <w:basedOn w:val="Standaardalinea-lettertype"/>
    <w:rsid w:val="008E7341"/>
    <w:rPr>
      <w:color w:val="0000FF"/>
      <w:sz w:val="20"/>
      <w:u w:val="single"/>
    </w:rPr>
  </w:style>
  <w:style w:type="paragraph" w:styleId="Lijstalinea">
    <w:name w:val="List Paragraph"/>
    <w:basedOn w:val="Standaard"/>
    <w:uiPriority w:val="34"/>
    <w:qFormat/>
    <w:rsid w:val="008E7341"/>
    <w:pPr>
      <w:ind w:left="720"/>
      <w:contextualSpacing/>
    </w:pPr>
  </w:style>
  <w:style w:type="paragraph" w:customStyle="1" w:styleId="1Titelformulier">
    <w:name w:val="1_Titel formulier"/>
    <w:basedOn w:val="Standaard"/>
    <w:link w:val="1TitelformulierChar"/>
    <w:rsid w:val="00C73CCD"/>
    <w:rPr>
      <w:rFonts w:ascii="Calibri" w:eastAsia="MS Mincho" w:hAnsi="Calibri" w:cs="Times New Roman"/>
      <w:color w:val="FFFFFF"/>
      <w:sz w:val="36"/>
      <w:lang w:val="nl-NL"/>
    </w:rPr>
  </w:style>
  <w:style w:type="character" w:customStyle="1" w:styleId="1TitelformulierChar">
    <w:name w:val="1_Titel formulier Char"/>
    <w:link w:val="1Titelformulier"/>
    <w:rsid w:val="00C73CCD"/>
    <w:rPr>
      <w:rFonts w:ascii="Calibri" w:eastAsia="MS Mincho" w:hAnsi="Calibri" w:cs="Times New Roman"/>
      <w:color w:val="FFFFFF"/>
      <w:sz w:val="36"/>
      <w:lang w:val="nl-NL"/>
    </w:rPr>
  </w:style>
  <w:style w:type="character" w:styleId="Onopgelostemelding">
    <w:name w:val="Unresolved Mention"/>
    <w:basedOn w:val="Standaardalinea-lettertype"/>
    <w:uiPriority w:val="99"/>
    <w:semiHidden/>
    <w:unhideWhenUsed/>
    <w:rsid w:val="00C70F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2938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tenenambulantehandel@stad.gen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ktenenambulantehandel@stad.gen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B54A7-DF0B-4222-8A35-5485B1CE1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393</Words>
  <Characters>2164</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Informer</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Thienpont Liliane</dc:creator>
  <cp:lastModifiedBy>Bart Tembuyser</cp:lastModifiedBy>
  <cp:revision>2</cp:revision>
  <cp:lastPrinted>2016-02-17T12:44:00Z</cp:lastPrinted>
  <dcterms:created xsi:type="dcterms:W3CDTF">2022-12-01T09:56:00Z</dcterms:created>
  <dcterms:modified xsi:type="dcterms:W3CDTF">2022-12-01T09:56:00Z</dcterms:modified>
</cp:coreProperties>
</file>